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087" w:rsidRPr="00AE3087" w:rsidRDefault="00AE3087" w:rsidP="00AE3087">
      <w:pPr>
        <w:keepNext/>
        <w:widowControl w:val="0"/>
        <w:numPr>
          <w:ilvl w:val="1"/>
          <w:numId w:val="1"/>
        </w:numPr>
        <w:suppressAutoHyphens/>
        <w:spacing w:before="240" w:after="120" w:line="240" w:lineRule="auto"/>
        <w:jc w:val="center"/>
        <w:outlineLvl w:val="1"/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</w:pPr>
      <w:r w:rsidRPr="00AE3087"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>IV. A - pochvaly za posledný rok:</w:t>
      </w:r>
    </w:p>
    <w:p w:rsidR="00AE3087" w:rsidRDefault="00AE3087"/>
    <w:p w:rsidR="00AE3087" w:rsidRDefault="00AE3087" w:rsidP="00AE3087">
      <w:pPr>
        <w:keepNext/>
        <w:widowControl w:val="0"/>
        <w:numPr>
          <w:ilvl w:val="1"/>
          <w:numId w:val="1"/>
        </w:numPr>
        <w:suppressAutoHyphens/>
        <w:spacing w:before="240" w:after="120" w:line="240" w:lineRule="auto"/>
        <w:outlineLvl w:val="1"/>
      </w:pPr>
      <w:r>
        <w:rPr>
          <w:rFonts w:ascii="Arial" w:eastAsia="SimSun" w:hAnsi="Arial" w:cs="Mangal"/>
          <w:b/>
          <w:bCs/>
          <w:i/>
          <w:iCs/>
          <w:kern w:val="1"/>
          <w:sz w:val="28"/>
          <w:szCs w:val="28"/>
          <w:lang w:eastAsia="hi-IN" w:bidi="hi-IN"/>
        </w:rPr>
        <w:t>Uznania z</w:t>
      </w:r>
      <w:r w:rsidRPr="00AE3087">
        <w:rPr>
          <w:rFonts w:ascii="Arial" w:eastAsia="SimSun" w:hAnsi="Arial" w:cs="Mangal"/>
          <w:b/>
          <w:bCs/>
          <w:i/>
          <w:iCs/>
          <w:kern w:val="1"/>
          <w:sz w:val="28"/>
          <w:szCs w:val="28"/>
          <w:lang w:eastAsia="hi-IN" w:bidi="hi-IN"/>
        </w:rPr>
        <w:t>a výborný prospech:</w:t>
      </w:r>
    </w:p>
    <w:tbl>
      <w:tblPr>
        <w:tblW w:w="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20"/>
      </w:tblGrid>
      <w:tr w:rsidR="007519D8" w:rsidRPr="00AE3087" w:rsidTr="007519D8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AE3087" w:rsidRDefault="007519D8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Márii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AE3087" w:rsidRDefault="007519D8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Glončákovej</w:t>
            </w:r>
            <w:proofErr w:type="spellEnd"/>
          </w:p>
        </w:tc>
      </w:tr>
      <w:tr w:rsidR="007519D8" w:rsidRPr="00AE3087" w:rsidTr="007519D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AE3087" w:rsidRDefault="007519D8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Samuelovi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AE3087" w:rsidRDefault="007519D8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Tholtovi</w:t>
            </w:r>
          </w:p>
        </w:tc>
      </w:tr>
      <w:tr w:rsidR="007519D8" w:rsidRPr="00AE3087" w:rsidTr="007519D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AE3087" w:rsidRDefault="007519D8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Lucii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AE3087" w:rsidRDefault="007519D8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Vyparinovej</w:t>
            </w:r>
            <w:proofErr w:type="spellEnd"/>
          </w:p>
        </w:tc>
      </w:tr>
    </w:tbl>
    <w:p w:rsidR="00AE3087" w:rsidRDefault="00AE3087"/>
    <w:p w:rsidR="00AE3087" w:rsidRDefault="00AE3087" w:rsidP="00AE3087">
      <w:pPr>
        <w:pStyle w:val="Nadpis2"/>
      </w:pPr>
      <w:r>
        <w:t>Pochvalné uznani</w:t>
      </w:r>
      <w:r w:rsidR="007519D8">
        <w:t>a</w:t>
      </w:r>
      <w:r>
        <w:t>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380"/>
        <w:gridCol w:w="700"/>
        <w:gridCol w:w="6231"/>
      </w:tblGrid>
      <w:tr w:rsidR="00AE3087" w:rsidRPr="00AE3087" w:rsidTr="00AE3087">
        <w:trPr>
          <w:trHeight w:val="25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E3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Meno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E3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</w:pPr>
            <w:r w:rsidRPr="00AE308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sk-SK"/>
              </w:rPr>
              <w:t>Trieda</w:t>
            </w:r>
          </w:p>
        </w:tc>
        <w:tc>
          <w:tcPr>
            <w:tcW w:w="6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E30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zdôvodnenie (za)</w:t>
            </w:r>
          </w:p>
        </w:tc>
      </w:tr>
      <w:tr w:rsidR="00AE3087" w:rsidRPr="007519D8" w:rsidTr="00AE3087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Šimonovi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Argalášovi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IV.A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šachu</w:t>
            </w:r>
          </w:p>
        </w:tc>
      </w:tr>
    </w:tbl>
    <w:p w:rsidR="00AE3087" w:rsidRPr="007519D8" w:rsidRDefault="00AE3087">
      <w:pPr>
        <w:rPr>
          <w:sz w:val="24"/>
        </w:rPr>
      </w:pPr>
    </w:p>
    <w:p w:rsidR="00AE3087" w:rsidRDefault="00AE3087" w:rsidP="00AE3087">
      <w:pPr>
        <w:pStyle w:val="Nadpis2"/>
      </w:pPr>
      <w:r>
        <w:t>Pochvaly riaditeľom školy: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380"/>
        <w:gridCol w:w="700"/>
        <w:gridCol w:w="6231"/>
      </w:tblGrid>
      <w:tr w:rsidR="00AE3087" w:rsidRPr="00AE3087" w:rsidTr="00AE3087">
        <w:trPr>
          <w:trHeight w:val="677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Martinovi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Hollému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IV.A</w:t>
            </w:r>
          </w:p>
        </w:tc>
        <w:tc>
          <w:tcPr>
            <w:tcW w:w="6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matematických súťažiach a pomoc pri organizačnom zabezpečení matematických súťaží</w:t>
            </w:r>
          </w:p>
        </w:tc>
      </w:tr>
    </w:tbl>
    <w:p w:rsidR="00AE3087" w:rsidRDefault="00AE3087"/>
    <w:p w:rsidR="00AE3087" w:rsidRDefault="00AE3087"/>
    <w:p w:rsidR="00AE3087" w:rsidRDefault="00AE3087" w:rsidP="00AE3087">
      <w:pPr>
        <w:keepNext/>
        <w:widowControl w:val="0"/>
        <w:numPr>
          <w:ilvl w:val="1"/>
          <w:numId w:val="1"/>
        </w:numPr>
        <w:suppressAutoHyphens/>
        <w:spacing w:before="240" w:after="120" w:line="240" w:lineRule="auto"/>
        <w:jc w:val="center"/>
        <w:outlineLvl w:val="1"/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</w:pPr>
      <w:r w:rsidRPr="00AE3087"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 xml:space="preserve">IV. A - pochvaly za </w:t>
      </w:r>
      <w:r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>celé štúdium</w:t>
      </w:r>
      <w:r w:rsidRPr="00AE3087"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>:</w:t>
      </w:r>
    </w:p>
    <w:p w:rsidR="00AE3087" w:rsidRPr="00AE3087" w:rsidRDefault="00AE3087" w:rsidP="00AE3087">
      <w:pPr>
        <w:pStyle w:val="Nadpis2"/>
      </w:pPr>
      <w:r>
        <w:t>Pochvalné uznani</w:t>
      </w:r>
      <w:r w:rsidR="007519D8">
        <w:t>a</w:t>
      </w:r>
      <w:r>
        <w:t>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360"/>
        <w:gridCol w:w="700"/>
        <w:gridCol w:w="6160"/>
      </w:tblGrid>
      <w:tr w:rsidR="00AE3087" w:rsidRPr="007519D8" w:rsidTr="007519D8">
        <w:trPr>
          <w:trHeight w:val="384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Monike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Beťkovej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IV. A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aktívnu účasť pri organizovaní kultúrno-spoločenských akcií školy</w:t>
            </w:r>
          </w:p>
        </w:tc>
      </w:tr>
      <w:tr w:rsidR="00AE3087" w:rsidRPr="007519D8" w:rsidTr="007519D8">
        <w:trPr>
          <w:trHeight w:val="402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Márii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Glončákovej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IV. 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zdravotníckych súťažiach</w:t>
            </w:r>
          </w:p>
        </w:tc>
      </w:tr>
      <w:tr w:rsidR="00AE3087" w:rsidRPr="007519D8" w:rsidTr="007519D8">
        <w:trPr>
          <w:trHeight w:val="575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Sarah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Kováčikovej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IV. 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zdravotníckych súťažiach a aktívnu účasť pri organizovaní kultúrno-spoločenských akcií školy</w:t>
            </w:r>
          </w:p>
        </w:tc>
      </w:tr>
      <w:tr w:rsidR="00AE3087" w:rsidRPr="007519D8" w:rsidTr="007519D8">
        <w:trPr>
          <w:trHeight w:val="47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Lucii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Mikušovej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IV. 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zdravotníckych súťažiach</w:t>
            </w:r>
          </w:p>
        </w:tc>
      </w:tr>
      <w:tr w:rsidR="00AE3087" w:rsidRPr="007519D8" w:rsidTr="007519D8">
        <w:trPr>
          <w:trHeight w:val="346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Natálii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Repovej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IV. 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aktívnu účasť pri organizovaní kultúrno-spoločenských akcií školy</w:t>
            </w:r>
          </w:p>
        </w:tc>
      </w:tr>
      <w:tr w:rsidR="00AE3087" w:rsidRPr="007519D8" w:rsidTr="007519D8">
        <w:trPr>
          <w:trHeight w:val="378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Michaele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Sivákovej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IV. 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zdravotníckych súťažiach</w:t>
            </w:r>
          </w:p>
        </w:tc>
      </w:tr>
      <w:tr w:rsidR="00AE3087" w:rsidRPr="007519D8" w:rsidTr="007519D8">
        <w:trPr>
          <w:trHeight w:val="382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Lucii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Vyparinovej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IV. 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zdravotníckych súťažiach</w:t>
            </w:r>
          </w:p>
        </w:tc>
      </w:tr>
    </w:tbl>
    <w:p w:rsidR="00AE3087" w:rsidRDefault="00AE3087"/>
    <w:p w:rsidR="00AE3087" w:rsidRDefault="00AE3087" w:rsidP="00AE3087">
      <w:pPr>
        <w:pStyle w:val="Nadpis2"/>
      </w:pPr>
      <w:r>
        <w:t>Pochvaly riaditeľom školy: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359"/>
        <w:gridCol w:w="698"/>
        <w:gridCol w:w="6121"/>
      </w:tblGrid>
      <w:tr w:rsidR="00AE3087" w:rsidRPr="007519D8" w:rsidTr="00AE3087">
        <w:trPr>
          <w:trHeight w:val="765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Martinovi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Hollému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IV. A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matematických a fyzikálnych súťažiach a aktívnu účasť pri organizovaní matematických súťaží a kultúrno-spoločenských akcií školy</w:t>
            </w:r>
          </w:p>
        </w:tc>
      </w:tr>
      <w:tr w:rsidR="00AE3087" w:rsidRPr="007519D8" w:rsidTr="007519D8">
        <w:trPr>
          <w:trHeight w:val="340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Jakubovi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Machovcovi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IV. 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športových súťažiach</w:t>
            </w:r>
          </w:p>
        </w:tc>
      </w:tr>
      <w:tr w:rsidR="00AE3087" w:rsidRPr="007519D8" w:rsidTr="007519D8">
        <w:trPr>
          <w:trHeight w:val="372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Samuelovi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Václavovi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IV. 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AE3087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športových súťažiach</w:t>
            </w:r>
          </w:p>
        </w:tc>
      </w:tr>
    </w:tbl>
    <w:p w:rsidR="00AE3087" w:rsidRDefault="00AE3087">
      <w:r>
        <w:br w:type="page"/>
      </w:r>
    </w:p>
    <w:p w:rsidR="00AE3087" w:rsidRPr="00AE3087" w:rsidRDefault="00AE3087" w:rsidP="00AE3087">
      <w:pPr>
        <w:keepNext/>
        <w:widowControl w:val="0"/>
        <w:numPr>
          <w:ilvl w:val="1"/>
          <w:numId w:val="1"/>
        </w:numPr>
        <w:suppressAutoHyphens/>
        <w:spacing w:before="240" w:after="120" w:line="240" w:lineRule="auto"/>
        <w:jc w:val="center"/>
        <w:outlineLvl w:val="1"/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</w:pPr>
      <w:r w:rsidRPr="00AE3087"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lastRenderedPageBreak/>
        <w:t xml:space="preserve">IV. </w:t>
      </w:r>
      <w:r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>B</w:t>
      </w:r>
      <w:r w:rsidRPr="00AE3087"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 xml:space="preserve"> - pochvaly za posledný rok:</w:t>
      </w:r>
    </w:p>
    <w:p w:rsidR="00AE3087" w:rsidRDefault="00AE3087" w:rsidP="00AE3087">
      <w:pPr>
        <w:keepNext/>
        <w:widowControl w:val="0"/>
        <w:numPr>
          <w:ilvl w:val="1"/>
          <w:numId w:val="1"/>
        </w:numPr>
        <w:suppressAutoHyphens/>
        <w:spacing w:before="240" w:after="120" w:line="240" w:lineRule="auto"/>
        <w:outlineLvl w:val="1"/>
      </w:pPr>
      <w:r>
        <w:rPr>
          <w:rFonts w:ascii="Arial" w:eastAsia="SimSun" w:hAnsi="Arial" w:cs="Mangal"/>
          <w:b/>
          <w:bCs/>
          <w:i/>
          <w:iCs/>
          <w:kern w:val="1"/>
          <w:sz w:val="28"/>
          <w:szCs w:val="28"/>
          <w:lang w:eastAsia="hi-IN" w:bidi="hi-IN"/>
        </w:rPr>
        <w:t>Uznania z</w:t>
      </w:r>
      <w:r w:rsidRPr="00AE3087">
        <w:rPr>
          <w:rFonts w:ascii="Arial" w:eastAsia="SimSun" w:hAnsi="Arial" w:cs="Mangal"/>
          <w:b/>
          <w:bCs/>
          <w:i/>
          <w:iCs/>
          <w:kern w:val="1"/>
          <w:sz w:val="28"/>
          <w:szCs w:val="28"/>
          <w:lang w:eastAsia="hi-IN" w:bidi="hi-IN"/>
        </w:rPr>
        <w:t>a výborný prospech:</w:t>
      </w:r>
    </w:p>
    <w:tbl>
      <w:tblPr>
        <w:tblW w:w="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20"/>
        <w:gridCol w:w="720"/>
      </w:tblGrid>
      <w:tr w:rsidR="00AE3087" w:rsidRPr="00AE3087" w:rsidTr="00AE3087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087">
              <w:rPr>
                <w:rFonts w:ascii="Calibri" w:eastAsia="Times New Roman" w:hAnsi="Calibri" w:cs="Calibri"/>
                <w:color w:val="000000"/>
                <w:lang w:eastAsia="sk-SK"/>
              </w:rPr>
              <w:t>Daniele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E3087">
              <w:rPr>
                <w:rFonts w:ascii="Calibri" w:eastAsia="Times New Roman" w:hAnsi="Calibri" w:cs="Calibri"/>
                <w:color w:val="000000"/>
                <w:lang w:eastAsia="sk-SK"/>
              </w:rPr>
              <w:t>Dorkovej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087">
              <w:rPr>
                <w:rFonts w:ascii="Calibri" w:eastAsia="Times New Roman" w:hAnsi="Calibri" w:cs="Calibri"/>
                <w:color w:val="000000"/>
                <w:lang w:eastAsia="sk-SK"/>
              </w:rPr>
              <w:t>IV. B</w:t>
            </w:r>
          </w:p>
        </w:tc>
      </w:tr>
      <w:tr w:rsidR="00AE3087" w:rsidRPr="00AE3087" w:rsidTr="00AE3087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087">
              <w:rPr>
                <w:rFonts w:ascii="Calibri" w:eastAsia="Times New Roman" w:hAnsi="Calibri" w:cs="Calibri"/>
                <w:color w:val="000000"/>
                <w:lang w:eastAsia="sk-SK"/>
              </w:rPr>
              <w:t>Barbore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AE3087">
              <w:rPr>
                <w:rFonts w:ascii="Calibri" w:eastAsia="Times New Roman" w:hAnsi="Calibri" w:cs="Calibri"/>
                <w:color w:val="000000"/>
                <w:lang w:eastAsia="sk-SK"/>
              </w:rPr>
              <w:t>Knišovej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087">
              <w:rPr>
                <w:rFonts w:ascii="Calibri" w:eastAsia="Times New Roman" w:hAnsi="Calibri" w:cs="Calibri"/>
                <w:color w:val="000000"/>
                <w:lang w:eastAsia="sk-SK"/>
              </w:rPr>
              <w:t>IV. B</w:t>
            </w:r>
          </w:p>
        </w:tc>
      </w:tr>
      <w:tr w:rsidR="00AE3087" w:rsidRPr="00AE3087" w:rsidTr="00AE3087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087">
              <w:rPr>
                <w:rFonts w:ascii="Calibri" w:eastAsia="Times New Roman" w:hAnsi="Calibri" w:cs="Calibri"/>
                <w:color w:val="000000"/>
                <w:lang w:eastAsia="sk-SK"/>
              </w:rPr>
              <w:t>Lucii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087">
              <w:rPr>
                <w:rFonts w:ascii="Calibri" w:eastAsia="Times New Roman" w:hAnsi="Calibri" w:cs="Calibri"/>
                <w:color w:val="000000"/>
                <w:lang w:eastAsia="sk-SK"/>
              </w:rPr>
              <w:t>Kováčovej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087">
              <w:rPr>
                <w:rFonts w:ascii="Calibri" w:eastAsia="Times New Roman" w:hAnsi="Calibri" w:cs="Calibri"/>
                <w:color w:val="000000"/>
                <w:lang w:eastAsia="sk-SK"/>
              </w:rPr>
              <w:t>IV. B</w:t>
            </w:r>
          </w:p>
        </w:tc>
      </w:tr>
      <w:tr w:rsidR="00AE3087" w:rsidRPr="00AE3087" w:rsidTr="00AE3087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087">
              <w:rPr>
                <w:rFonts w:ascii="Calibri" w:eastAsia="Times New Roman" w:hAnsi="Calibri" w:cs="Calibri"/>
                <w:color w:val="000000"/>
                <w:lang w:eastAsia="sk-SK"/>
              </w:rPr>
              <w:t>Ľubošovi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87" w:rsidRPr="00AE3087" w:rsidRDefault="00AE3087" w:rsidP="00AE30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087">
              <w:rPr>
                <w:rFonts w:ascii="Calibri" w:eastAsia="Times New Roman" w:hAnsi="Calibri" w:cs="Calibri"/>
                <w:color w:val="000000"/>
                <w:lang w:eastAsia="sk-SK"/>
              </w:rPr>
              <w:t>Martišovi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087" w:rsidRPr="00AE3087" w:rsidRDefault="00AE3087" w:rsidP="00AE30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AE3087">
              <w:rPr>
                <w:rFonts w:ascii="Calibri" w:eastAsia="Times New Roman" w:hAnsi="Calibri" w:cs="Calibri"/>
                <w:color w:val="000000"/>
                <w:lang w:eastAsia="sk-SK"/>
              </w:rPr>
              <w:t>IV. B</w:t>
            </w:r>
          </w:p>
        </w:tc>
      </w:tr>
    </w:tbl>
    <w:p w:rsidR="00AE3087" w:rsidRDefault="00AE3087"/>
    <w:p w:rsidR="007519D8" w:rsidRDefault="007519D8"/>
    <w:p w:rsidR="007519D8" w:rsidRDefault="007519D8"/>
    <w:p w:rsidR="007519D8" w:rsidRDefault="007519D8" w:rsidP="007519D8">
      <w:pPr>
        <w:keepNext/>
        <w:widowControl w:val="0"/>
        <w:numPr>
          <w:ilvl w:val="1"/>
          <w:numId w:val="1"/>
        </w:numPr>
        <w:suppressAutoHyphens/>
        <w:spacing w:before="240" w:after="120" w:line="240" w:lineRule="auto"/>
        <w:jc w:val="center"/>
        <w:outlineLvl w:val="1"/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</w:pPr>
      <w:r w:rsidRPr="00AE3087"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 xml:space="preserve">IV. </w:t>
      </w:r>
      <w:r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>B</w:t>
      </w:r>
      <w:r w:rsidRPr="00AE3087"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 xml:space="preserve"> - pochvaly za </w:t>
      </w:r>
      <w:r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>celé štúdium</w:t>
      </w:r>
      <w:r w:rsidRPr="00AE3087"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>:</w:t>
      </w:r>
    </w:p>
    <w:p w:rsidR="007519D8" w:rsidRPr="007519D8" w:rsidRDefault="007519D8" w:rsidP="007519D8">
      <w:pPr>
        <w:keepNext/>
        <w:widowControl w:val="0"/>
        <w:numPr>
          <w:ilvl w:val="1"/>
          <w:numId w:val="1"/>
        </w:numPr>
        <w:suppressAutoHyphens/>
        <w:spacing w:before="240" w:after="120" w:line="240" w:lineRule="auto"/>
        <w:outlineLvl w:val="1"/>
        <w:rPr>
          <w:sz w:val="18"/>
        </w:rPr>
      </w:pPr>
      <w:r>
        <w:rPr>
          <w:rFonts w:ascii="Arial" w:eastAsia="SimSun" w:hAnsi="Arial" w:cs="Mangal"/>
          <w:b/>
          <w:bCs/>
          <w:i/>
          <w:iCs/>
          <w:kern w:val="1"/>
          <w:sz w:val="28"/>
          <w:szCs w:val="28"/>
          <w:lang w:eastAsia="hi-IN" w:bidi="hi-IN"/>
        </w:rPr>
        <w:t>Uznania z</w:t>
      </w:r>
      <w:r w:rsidRPr="00AE3087">
        <w:rPr>
          <w:rFonts w:ascii="Arial" w:eastAsia="SimSun" w:hAnsi="Arial" w:cs="Mangal"/>
          <w:b/>
          <w:bCs/>
          <w:i/>
          <w:iCs/>
          <w:kern w:val="1"/>
          <w:sz w:val="28"/>
          <w:szCs w:val="28"/>
          <w:lang w:eastAsia="hi-IN" w:bidi="hi-IN"/>
        </w:rPr>
        <w:t>a výborný prospech</w:t>
      </w:r>
      <w:r>
        <w:rPr>
          <w:rFonts w:ascii="Arial" w:eastAsia="SimSun" w:hAnsi="Arial" w:cs="Mangal"/>
          <w:b/>
          <w:bCs/>
          <w:i/>
          <w:iCs/>
          <w:kern w:val="1"/>
          <w:sz w:val="28"/>
          <w:szCs w:val="28"/>
          <w:lang w:eastAsia="hi-IN" w:bidi="hi-IN"/>
        </w:rPr>
        <w:t xml:space="preserve">: </w:t>
      </w:r>
      <w:r w:rsidRPr="007519D8">
        <w:rPr>
          <w:rFonts w:ascii="Arial" w:eastAsia="SimSun" w:hAnsi="Arial" w:cs="Mangal"/>
          <w:bCs/>
          <w:i/>
          <w:iCs/>
          <w:kern w:val="1"/>
          <w:sz w:val="20"/>
          <w:szCs w:val="28"/>
          <w:lang w:eastAsia="hi-IN" w:bidi="hi-IN"/>
        </w:rPr>
        <w:t>(priemer 1,0 v oboch polrokoch za všetky štyri roky)</w:t>
      </w:r>
    </w:p>
    <w:p w:rsidR="007519D8" w:rsidRPr="007519D8" w:rsidRDefault="007519D8" w:rsidP="0075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7519D8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Barbora </w:t>
      </w:r>
      <w:proofErr w:type="spellStart"/>
      <w:r w:rsidRPr="007519D8">
        <w:rPr>
          <w:rFonts w:ascii="Times New Roman" w:eastAsia="Times New Roman" w:hAnsi="Times New Roman" w:cs="Times New Roman"/>
          <w:sz w:val="24"/>
          <w:szCs w:val="20"/>
          <w:lang w:eastAsia="sk-SK"/>
        </w:rPr>
        <w:t>Knišová</w:t>
      </w:r>
      <w:proofErr w:type="spellEnd"/>
    </w:p>
    <w:p w:rsidR="007519D8" w:rsidRDefault="007519D8" w:rsidP="007519D8">
      <w:pPr>
        <w:keepNext/>
        <w:widowControl w:val="0"/>
        <w:suppressAutoHyphens/>
        <w:spacing w:before="240" w:after="120" w:line="240" w:lineRule="auto"/>
        <w:outlineLvl w:val="1"/>
        <w:rPr>
          <w:rFonts w:ascii="Arial" w:eastAsia="SimSun" w:hAnsi="Arial" w:cs="Mangal"/>
          <w:bCs/>
          <w:iCs/>
          <w:kern w:val="1"/>
          <w:sz w:val="24"/>
          <w:szCs w:val="28"/>
          <w:lang w:eastAsia="hi-IN" w:bidi="hi-IN"/>
        </w:rPr>
      </w:pPr>
    </w:p>
    <w:p w:rsidR="007519D8" w:rsidRPr="007519D8" w:rsidRDefault="007519D8" w:rsidP="007519D8">
      <w:pPr>
        <w:pStyle w:val="Nadpis2"/>
      </w:pPr>
      <w:r>
        <w:t>Pochvalné uznania: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360"/>
        <w:gridCol w:w="700"/>
        <w:gridCol w:w="6160"/>
      </w:tblGrid>
      <w:tr w:rsidR="007519D8" w:rsidRPr="007519D8" w:rsidTr="007519D8">
        <w:trPr>
          <w:trHeight w:val="571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Terézii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Rypákovej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IV. B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aktívnu účasť pri organizovaní kultúrno-spoločenských akcií školy</w:t>
            </w:r>
          </w:p>
        </w:tc>
      </w:tr>
    </w:tbl>
    <w:p w:rsidR="007519D8" w:rsidRPr="007519D8" w:rsidRDefault="007519D8" w:rsidP="007519D8">
      <w:pPr>
        <w:keepNext/>
        <w:widowControl w:val="0"/>
        <w:pBdr>
          <w:bottom w:val="single" w:sz="6" w:space="1" w:color="auto"/>
        </w:pBdr>
        <w:suppressAutoHyphens/>
        <w:spacing w:before="240" w:after="120" w:line="240" w:lineRule="auto"/>
        <w:outlineLvl w:val="1"/>
        <w:rPr>
          <w:rFonts w:ascii="Arial" w:eastAsia="SimSun" w:hAnsi="Arial" w:cs="Mangal"/>
          <w:bCs/>
          <w:iCs/>
          <w:kern w:val="1"/>
          <w:sz w:val="28"/>
          <w:szCs w:val="28"/>
          <w:lang w:eastAsia="hi-IN" w:bidi="hi-IN"/>
        </w:rPr>
      </w:pPr>
    </w:p>
    <w:p w:rsidR="007519D8" w:rsidRDefault="007519D8">
      <w:pPr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</w:pPr>
    </w:p>
    <w:p w:rsidR="007519D8" w:rsidRPr="00AE3087" w:rsidRDefault="007519D8" w:rsidP="007519D8">
      <w:pPr>
        <w:keepNext/>
        <w:widowControl w:val="0"/>
        <w:numPr>
          <w:ilvl w:val="1"/>
          <w:numId w:val="1"/>
        </w:numPr>
        <w:suppressAutoHyphens/>
        <w:spacing w:before="240" w:after="120" w:line="240" w:lineRule="auto"/>
        <w:jc w:val="center"/>
        <w:outlineLvl w:val="1"/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</w:pPr>
      <w:r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>Oktáva</w:t>
      </w:r>
      <w:r w:rsidRPr="00AE3087"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 xml:space="preserve"> - pochvaly za posledný rok:</w:t>
      </w:r>
    </w:p>
    <w:p w:rsidR="007519D8" w:rsidRDefault="007519D8" w:rsidP="007519D8">
      <w:pPr>
        <w:keepNext/>
        <w:widowControl w:val="0"/>
        <w:numPr>
          <w:ilvl w:val="0"/>
          <w:numId w:val="1"/>
        </w:numPr>
        <w:suppressAutoHyphens/>
        <w:spacing w:before="240" w:after="120" w:line="240" w:lineRule="auto"/>
        <w:jc w:val="center"/>
        <w:outlineLvl w:val="1"/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</w:pPr>
    </w:p>
    <w:p w:rsidR="007519D8" w:rsidRDefault="007519D8" w:rsidP="007519D8">
      <w:pPr>
        <w:keepNext/>
        <w:widowControl w:val="0"/>
        <w:numPr>
          <w:ilvl w:val="1"/>
          <w:numId w:val="1"/>
        </w:numPr>
        <w:suppressAutoHyphens/>
        <w:spacing w:before="240" w:after="120" w:line="240" w:lineRule="auto"/>
        <w:outlineLvl w:val="1"/>
      </w:pPr>
      <w:r>
        <w:rPr>
          <w:rFonts w:ascii="Arial" w:eastAsia="SimSun" w:hAnsi="Arial" w:cs="Mangal"/>
          <w:b/>
          <w:bCs/>
          <w:i/>
          <w:iCs/>
          <w:kern w:val="1"/>
          <w:sz w:val="28"/>
          <w:szCs w:val="28"/>
          <w:lang w:eastAsia="hi-IN" w:bidi="hi-IN"/>
        </w:rPr>
        <w:t>Uznania z</w:t>
      </w:r>
      <w:r w:rsidRPr="00AE3087">
        <w:rPr>
          <w:rFonts w:ascii="Arial" w:eastAsia="SimSun" w:hAnsi="Arial" w:cs="Mangal"/>
          <w:b/>
          <w:bCs/>
          <w:i/>
          <w:iCs/>
          <w:kern w:val="1"/>
          <w:sz w:val="28"/>
          <w:szCs w:val="28"/>
          <w:lang w:eastAsia="hi-IN" w:bidi="hi-IN"/>
        </w:rPr>
        <w:t>a výborný prospech:</w:t>
      </w:r>
    </w:p>
    <w:tbl>
      <w:tblPr>
        <w:tblW w:w="3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420"/>
      </w:tblGrid>
      <w:tr w:rsidR="007519D8" w:rsidRPr="007519D8" w:rsidTr="007519D8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Jakubovi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Berníkovi</w:t>
            </w:r>
            <w:proofErr w:type="spellEnd"/>
          </w:p>
        </w:tc>
      </w:tr>
      <w:tr w:rsidR="007519D8" w:rsidRPr="007519D8" w:rsidTr="007519D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Filipovi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Bušovi</w:t>
            </w:r>
            <w:proofErr w:type="spellEnd"/>
          </w:p>
        </w:tc>
      </w:tr>
      <w:tr w:rsidR="007519D8" w:rsidRPr="007519D8" w:rsidTr="007519D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Martinovi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Čajkovi</w:t>
            </w:r>
          </w:p>
        </w:tc>
      </w:tr>
      <w:tr w:rsidR="007519D8" w:rsidRPr="007519D8" w:rsidTr="007519D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Ivanovi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Dočekalovi</w:t>
            </w:r>
            <w:proofErr w:type="spellEnd"/>
          </w:p>
        </w:tc>
      </w:tr>
      <w:tr w:rsidR="007519D8" w:rsidRPr="007519D8" w:rsidTr="007519D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Eve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Forgáčovej</w:t>
            </w:r>
          </w:p>
        </w:tc>
      </w:tr>
      <w:tr w:rsidR="007519D8" w:rsidRPr="007519D8" w:rsidTr="007519D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Viktórii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Gejdošovej</w:t>
            </w:r>
            <w:proofErr w:type="spellEnd"/>
          </w:p>
        </w:tc>
      </w:tr>
      <w:tr w:rsidR="007519D8" w:rsidRPr="007519D8" w:rsidTr="007519D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Ľubomírovi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Girašekovi</w:t>
            </w:r>
            <w:proofErr w:type="spellEnd"/>
          </w:p>
        </w:tc>
      </w:tr>
      <w:tr w:rsidR="007519D8" w:rsidRPr="007519D8" w:rsidTr="007519D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Stanislave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Kramorišovej</w:t>
            </w:r>
            <w:proofErr w:type="spellEnd"/>
          </w:p>
        </w:tc>
      </w:tr>
      <w:tr w:rsidR="007519D8" w:rsidRPr="007519D8" w:rsidTr="007519D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Pavlovi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Kyčinovi</w:t>
            </w:r>
            <w:proofErr w:type="spellEnd"/>
          </w:p>
        </w:tc>
      </w:tr>
      <w:tr w:rsidR="007519D8" w:rsidRPr="007519D8" w:rsidTr="007519D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Martinovi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Nahálkovi</w:t>
            </w:r>
            <w:proofErr w:type="spellEnd"/>
          </w:p>
        </w:tc>
      </w:tr>
      <w:tr w:rsidR="007519D8" w:rsidRPr="007519D8" w:rsidTr="007519D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Dominikovi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Palkovičovi</w:t>
            </w:r>
          </w:p>
        </w:tc>
      </w:tr>
      <w:tr w:rsidR="007519D8" w:rsidRPr="007519D8" w:rsidTr="007519D8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Viktórii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Rísikovej</w:t>
            </w:r>
            <w:proofErr w:type="spellEnd"/>
          </w:p>
        </w:tc>
      </w:tr>
    </w:tbl>
    <w:p w:rsidR="007519D8" w:rsidRDefault="007519D8"/>
    <w:p w:rsidR="007519D8" w:rsidRPr="007519D8" w:rsidRDefault="007519D8" w:rsidP="007519D8">
      <w:pPr>
        <w:pStyle w:val="Nadpis2"/>
      </w:pPr>
      <w:r>
        <w:lastRenderedPageBreak/>
        <w:t>Pochvalné uznania:</w:t>
      </w:r>
    </w:p>
    <w:tbl>
      <w:tblPr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367"/>
        <w:gridCol w:w="776"/>
        <w:gridCol w:w="2919"/>
      </w:tblGrid>
      <w:tr w:rsidR="007519D8" w:rsidRPr="007519D8" w:rsidTr="007519D8">
        <w:trPr>
          <w:trHeight w:val="510"/>
        </w:trPr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Jakubovi</w:t>
            </w:r>
          </w:p>
        </w:tc>
        <w:tc>
          <w:tcPr>
            <w:tcW w:w="1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Berníkovi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Oktáva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šachu</w:t>
            </w:r>
          </w:p>
        </w:tc>
      </w:tr>
      <w:tr w:rsidR="007519D8" w:rsidRPr="007519D8" w:rsidTr="007519D8">
        <w:trPr>
          <w:trHeight w:val="510"/>
        </w:trPr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Martinovi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Čajkovi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Oktáva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šachu</w:t>
            </w:r>
          </w:p>
        </w:tc>
      </w:tr>
    </w:tbl>
    <w:p w:rsidR="007519D8" w:rsidRDefault="007519D8"/>
    <w:p w:rsidR="007519D8" w:rsidRDefault="007519D8" w:rsidP="007519D8"/>
    <w:p w:rsidR="007519D8" w:rsidRDefault="007519D8" w:rsidP="007519D8">
      <w:pPr>
        <w:pStyle w:val="Nadpis2"/>
      </w:pPr>
      <w:r>
        <w:t>Pochvaly riaditeľom školy: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558"/>
        <w:gridCol w:w="6743"/>
      </w:tblGrid>
      <w:tr w:rsidR="007519D8" w:rsidRPr="007519D8" w:rsidTr="007519D8">
        <w:trPr>
          <w:trHeight w:val="765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Ľubomírovi </w:t>
            </w: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Giraškovi</w:t>
            </w:r>
            <w:proofErr w:type="spellEnd"/>
          </w:p>
        </w:tc>
        <w:tc>
          <w:tcPr>
            <w:tcW w:w="6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Olympiáde ľudských práv a aktívnu účasť na živote školy</w:t>
            </w:r>
          </w:p>
        </w:tc>
      </w:tr>
      <w:tr w:rsidR="007519D8" w:rsidRPr="007519D8" w:rsidTr="007519D8">
        <w:trPr>
          <w:trHeight w:val="765"/>
        </w:trPr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Pavolovi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Kyčinovi</w:t>
            </w:r>
            <w:proofErr w:type="spellEnd"/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matematických a informatických súťažiach</w:t>
            </w:r>
          </w:p>
        </w:tc>
      </w:tr>
      <w:tr w:rsidR="007519D8" w:rsidRPr="007519D8" w:rsidTr="007519D8">
        <w:trPr>
          <w:trHeight w:val="510"/>
        </w:trPr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Martinovi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Popardovskému</w:t>
            </w:r>
            <w:proofErr w:type="spellEnd"/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matematických súťažiach</w:t>
            </w:r>
          </w:p>
        </w:tc>
      </w:tr>
      <w:tr w:rsidR="007519D8" w:rsidRPr="007519D8" w:rsidTr="007519D8">
        <w:trPr>
          <w:trHeight w:val="510"/>
        </w:trPr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Filipovi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Bušovi</w:t>
            </w:r>
            <w:proofErr w:type="spellEnd"/>
          </w:p>
        </w:tc>
        <w:tc>
          <w:tcPr>
            <w:tcW w:w="6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Ekonomickej olympiáde</w:t>
            </w:r>
          </w:p>
        </w:tc>
      </w:tr>
    </w:tbl>
    <w:p w:rsidR="007519D8" w:rsidRDefault="007519D8"/>
    <w:p w:rsidR="007519D8" w:rsidRDefault="007519D8"/>
    <w:p w:rsidR="007519D8" w:rsidRPr="00AE3087" w:rsidRDefault="007519D8" w:rsidP="007519D8">
      <w:pPr>
        <w:keepNext/>
        <w:widowControl w:val="0"/>
        <w:numPr>
          <w:ilvl w:val="1"/>
          <w:numId w:val="1"/>
        </w:numPr>
        <w:suppressAutoHyphens/>
        <w:spacing w:before="240" w:after="120" w:line="240" w:lineRule="auto"/>
        <w:jc w:val="center"/>
        <w:outlineLvl w:val="1"/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</w:pPr>
      <w:r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>Oktáva</w:t>
      </w:r>
      <w:r w:rsidRPr="00AE3087"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 xml:space="preserve"> - pochvaly za </w:t>
      </w:r>
      <w:r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>celé štúdium</w:t>
      </w:r>
      <w:r w:rsidRPr="00AE3087">
        <w:rPr>
          <w:rFonts w:ascii="Arial" w:eastAsia="SimSun" w:hAnsi="Arial" w:cs="Mangal"/>
          <w:b/>
          <w:bCs/>
          <w:i/>
          <w:iCs/>
          <w:kern w:val="1"/>
          <w:sz w:val="32"/>
          <w:szCs w:val="28"/>
          <w:lang w:eastAsia="hi-IN" w:bidi="hi-IN"/>
        </w:rPr>
        <w:t>:</w:t>
      </w:r>
    </w:p>
    <w:p w:rsidR="007519D8" w:rsidRDefault="007519D8"/>
    <w:p w:rsidR="007519D8" w:rsidRPr="007519D8" w:rsidRDefault="007519D8" w:rsidP="007519D8">
      <w:pPr>
        <w:keepNext/>
        <w:widowControl w:val="0"/>
        <w:numPr>
          <w:ilvl w:val="1"/>
          <w:numId w:val="1"/>
        </w:numPr>
        <w:suppressAutoHyphens/>
        <w:spacing w:before="240" w:after="120" w:line="240" w:lineRule="auto"/>
        <w:outlineLvl w:val="1"/>
        <w:rPr>
          <w:sz w:val="18"/>
        </w:rPr>
      </w:pPr>
      <w:r>
        <w:rPr>
          <w:rFonts w:ascii="Arial" w:eastAsia="SimSun" w:hAnsi="Arial" w:cs="Mangal"/>
          <w:b/>
          <w:bCs/>
          <w:i/>
          <w:iCs/>
          <w:kern w:val="1"/>
          <w:sz w:val="28"/>
          <w:szCs w:val="28"/>
          <w:lang w:eastAsia="hi-IN" w:bidi="hi-IN"/>
        </w:rPr>
        <w:t>Uznania z</w:t>
      </w:r>
      <w:r w:rsidRPr="00AE3087">
        <w:rPr>
          <w:rFonts w:ascii="Arial" w:eastAsia="SimSun" w:hAnsi="Arial" w:cs="Mangal"/>
          <w:b/>
          <w:bCs/>
          <w:i/>
          <w:iCs/>
          <w:kern w:val="1"/>
          <w:sz w:val="28"/>
          <w:szCs w:val="28"/>
          <w:lang w:eastAsia="hi-IN" w:bidi="hi-IN"/>
        </w:rPr>
        <w:t>a výborný prospech</w:t>
      </w:r>
      <w:r>
        <w:rPr>
          <w:rFonts w:ascii="Arial" w:eastAsia="SimSun" w:hAnsi="Arial" w:cs="Mangal"/>
          <w:b/>
          <w:bCs/>
          <w:i/>
          <w:iCs/>
          <w:kern w:val="1"/>
          <w:sz w:val="28"/>
          <w:szCs w:val="28"/>
          <w:lang w:eastAsia="hi-IN" w:bidi="hi-IN"/>
        </w:rPr>
        <w:t xml:space="preserve">: </w:t>
      </w:r>
      <w:r w:rsidR="00FF1A3F">
        <w:rPr>
          <w:rFonts w:ascii="Arial" w:eastAsia="SimSun" w:hAnsi="Arial" w:cs="Mangal"/>
          <w:b/>
          <w:bCs/>
          <w:i/>
          <w:iCs/>
          <w:kern w:val="1"/>
          <w:sz w:val="28"/>
          <w:szCs w:val="28"/>
          <w:lang w:eastAsia="hi-IN" w:bidi="hi-IN"/>
        </w:rPr>
        <w:br/>
      </w:r>
      <w:r w:rsidRPr="007519D8">
        <w:rPr>
          <w:rFonts w:ascii="Arial" w:eastAsia="SimSun" w:hAnsi="Arial" w:cs="Mangal"/>
          <w:bCs/>
          <w:i/>
          <w:iCs/>
          <w:kern w:val="1"/>
          <w:sz w:val="20"/>
          <w:szCs w:val="28"/>
          <w:lang w:eastAsia="hi-IN" w:bidi="hi-IN"/>
        </w:rPr>
        <w:t xml:space="preserve">(priemer 1,0 v oboch </w:t>
      </w:r>
      <w:r w:rsidR="00FF1A3F">
        <w:rPr>
          <w:rFonts w:ascii="Arial" w:eastAsia="SimSun" w:hAnsi="Arial" w:cs="Mangal"/>
          <w:bCs/>
          <w:i/>
          <w:iCs/>
          <w:kern w:val="1"/>
          <w:sz w:val="20"/>
          <w:szCs w:val="28"/>
          <w:lang w:eastAsia="hi-IN" w:bidi="hi-IN"/>
        </w:rPr>
        <w:t>polrokoch za všetkých osem rokov</w:t>
      </w:r>
      <w:r w:rsidRPr="007519D8">
        <w:rPr>
          <w:rFonts w:ascii="Arial" w:eastAsia="SimSun" w:hAnsi="Arial" w:cs="Mangal"/>
          <w:bCs/>
          <w:i/>
          <w:iCs/>
          <w:kern w:val="1"/>
          <w:sz w:val="20"/>
          <w:szCs w:val="28"/>
          <w:lang w:eastAsia="hi-IN" w:bidi="hi-IN"/>
        </w:rPr>
        <w:t>)</w:t>
      </w:r>
    </w:p>
    <w:p w:rsidR="007519D8" w:rsidRPr="007519D8" w:rsidRDefault="007519D8" w:rsidP="00751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k-SK"/>
        </w:rPr>
        <w:t>Dominik Palkovič</w:t>
      </w:r>
    </w:p>
    <w:p w:rsidR="007519D8" w:rsidRDefault="007519D8">
      <w:pPr>
        <w:rPr>
          <w:b/>
        </w:rPr>
      </w:pPr>
    </w:p>
    <w:p w:rsidR="007519D8" w:rsidRDefault="007519D8">
      <w:pPr>
        <w:rPr>
          <w:b/>
        </w:rPr>
      </w:pPr>
    </w:p>
    <w:p w:rsidR="007519D8" w:rsidRPr="007519D8" w:rsidRDefault="007519D8" w:rsidP="007519D8">
      <w:pPr>
        <w:pStyle w:val="Nadpis2"/>
      </w:pPr>
      <w:r>
        <w:t>Pochvalné uznania:</w:t>
      </w:r>
    </w:p>
    <w:tbl>
      <w:tblPr>
        <w:tblW w:w="92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2"/>
        <w:gridCol w:w="1355"/>
        <w:gridCol w:w="727"/>
        <w:gridCol w:w="6003"/>
      </w:tblGrid>
      <w:tr w:rsidR="007519D8" w:rsidRPr="007519D8" w:rsidTr="007519D8">
        <w:trPr>
          <w:trHeight w:val="406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Eve </w:t>
            </w:r>
          </w:p>
        </w:tc>
        <w:tc>
          <w:tcPr>
            <w:tcW w:w="13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Forgáčovej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oktáva</w:t>
            </w:r>
          </w:p>
        </w:tc>
        <w:tc>
          <w:tcPr>
            <w:tcW w:w="60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pomoc pri </w:t>
            </w: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estetizácii</w:t>
            </w:r>
            <w:proofErr w:type="spellEnd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školského prostredia</w:t>
            </w:r>
          </w:p>
        </w:tc>
      </w:tr>
      <w:tr w:rsidR="007519D8" w:rsidRPr="007519D8" w:rsidTr="007519D8">
        <w:trPr>
          <w:trHeight w:val="696"/>
        </w:trPr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Ľubomírovi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Girašekovi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oktáva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na medzinárodných študentských modelových zasadnutiach OSN a aktívnu účasť na živote školy</w:t>
            </w:r>
          </w:p>
        </w:tc>
      </w:tr>
      <w:tr w:rsidR="007519D8" w:rsidRPr="007519D8" w:rsidTr="007519D8">
        <w:trPr>
          <w:trHeight w:val="549"/>
        </w:trPr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Natálii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Kalinayovej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oktáva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zdravotníckych súťažiach a pomoc pri organizácii školských akcií</w:t>
            </w:r>
          </w:p>
        </w:tc>
      </w:tr>
      <w:tr w:rsidR="007519D8" w:rsidRPr="007519D8" w:rsidTr="007519D8">
        <w:trPr>
          <w:trHeight w:val="416"/>
        </w:trPr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Simone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Matejkovej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oktáva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pomoc pri </w:t>
            </w: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estetizácii</w:t>
            </w:r>
            <w:proofErr w:type="spellEnd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školského prostredia</w:t>
            </w:r>
          </w:p>
        </w:tc>
      </w:tr>
      <w:tr w:rsidR="007519D8" w:rsidRPr="007519D8" w:rsidTr="007519D8">
        <w:trPr>
          <w:trHeight w:val="433"/>
        </w:trPr>
        <w:tc>
          <w:tcPr>
            <w:tcW w:w="11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Viktórii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Rísikovej</w:t>
            </w:r>
            <w:proofErr w:type="spell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oktáva</w:t>
            </w:r>
          </w:p>
        </w:tc>
        <w:tc>
          <w:tcPr>
            <w:tcW w:w="60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7519D8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pomoc pri </w:t>
            </w:r>
            <w:proofErr w:type="spellStart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estetizácii</w:t>
            </w:r>
            <w:proofErr w:type="spellEnd"/>
            <w:r w:rsidRPr="007519D8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 xml:space="preserve"> školského prostredia</w:t>
            </w:r>
          </w:p>
        </w:tc>
      </w:tr>
    </w:tbl>
    <w:p w:rsidR="007519D8" w:rsidRDefault="007519D8">
      <w:pPr>
        <w:rPr>
          <w:b/>
        </w:rPr>
      </w:pPr>
    </w:p>
    <w:p w:rsidR="002D7C28" w:rsidRDefault="002D7C28">
      <w:pPr>
        <w:rPr>
          <w:b/>
        </w:rPr>
      </w:pPr>
    </w:p>
    <w:p w:rsidR="002D7C28" w:rsidRPr="002D7C28" w:rsidRDefault="007519D8" w:rsidP="002D7C28">
      <w:pPr>
        <w:pStyle w:val="Nadpis2"/>
      </w:pPr>
      <w:r>
        <w:lastRenderedPageBreak/>
        <w:t>Pochvaly riaditeľom školy: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1358"/>
        <w:gridCol w:w="727"/>
        <w:gridCol w:w="6135"/>
      </w:tblGrid>
      <w:tr w:rsidR="007519D8" w:rsidRPr="00F82B3A" w:rsidTr="002D7C28">
        <w:trPr>
          <w:trHeight w:val="414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F82B3A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Silvii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F82B3A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F82B3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Bebkovej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F82B3A" w:rsidRDefault="007519D8" w:rsidP="0075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oktáva</w:t>
            </w:r>
          </w:p>
        </w:tc>
        <w:tc>
          <w:tcPr>
            <w:tcW w:w="61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F82B3A" w:rsidRDefault="007519D8" w:rsidP="002D7C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aktívnu účasť pri organizovaní kultúrno-spoločenských akcií školy</w:t>
            </w:r>
          </w:p>
        </w:tc>
      </w:tr>
      <w:tr w:rsidR="007519D8" w:rsidRPr="00F82B3A" w:rsidTr="002D7C28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F82B3A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Jakubovi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F82B3A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F82B3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Berníkovi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F82B3A" w:rsidRDefault="007519D8" w:rsidP="0075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oktáva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F82B3A" w:rsidRDefault="007519D8" w:rsidP="002D7C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športových súťažiach</w:t>
            </w:r>
          </w:p>
        </w:tc>
      </w:tr>
      <w:tr w:rsidR="007519D8" w:rsidRPr="00F82B3A" w:rsidTr="002D7C28">
        <w:trPr>
          <w:trHeight w:val="40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F82B3A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Martinovi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F82B3A" w:rsidRDefault="007519D8" w:rsidP="007519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proofErr w:type="spellStart"/>
            <w:r w:rsidRPr="00F82B3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Nahálkovi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F82B3A" w:rsidRDefault="007519D8" w:rsidP="007519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oktáva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19D8" w:rsidRPr="00F82B3A" w:rsidRDefault="007519D8" w:rsidP="002D7C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reprezentáciu školy v športových súťažiach</w:t>
            </w:r>
          </w:p>
        </w:tc>
      </w:tr>
    </w:tbl>
    <w:p w:rsidR="007519D8" w:rsidRPr="00F82B3A" w:rsidRDefault="007519D8" w:rsidP="00F82B3A">
      <w:pPr>
        <w:pStyle w:val="Nadpis2"/>
      </w:pPr>
    </w:p>
    <w:p w:rsidR="002D7C28" w:rsidRPr="00F82B3A" w:rsidRDefault="00F82B3A" w:rsidP="00F82B3A">
      <w:pPr>
        <w:pStyle w:val="Nadpis2"/>
      </w:pPr>
      <w:r w:rsidRPr="00F82B3A">
        <w:t>Mimoriadna cena riaditeľa školy:</w:t>
      </w: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7"/>
        <w:gridCol w:w="1558"/>
        <w:gridCol w:w="727"/>
        <w:gridCol w:w="5938"/>
      </w:tblGrid>
      <w:tr w:rsidR="00F82B3A" w:rsidRPr="00F82B3A" w:rsidTr="00F82B3A">
        <w:trPr>
          <w:trHeight w:val="912"/>
        </w:trPr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B3A" w:rsidRPr="00F82B3A" w:rsidRDefault="00F82B3A" w:rsidP="00F6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lang w:eastAsia="sk-SK"/>
              </w:rPr>
              <w:t>Pavlovi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B3A" w:rsidRPr="00F82B3A" w:rsidRDefault="00F82B3A" w:rsidP="00F6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F82B3A">
              <w:rPr>
                <w:rFonts w:ascii="Times New Roman" w:eastAsia="Times New Roman" w:hAnsi="Times New Roman" w:cs="Times New Roman"/>
                <w:lang w:eastAsia="sk-SK"/>
              </w:rPr>
              <w:t>Kyčinovi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B3A" w:rsidRPr="00F82B3A" w:rsidRDefault="00F82B3A" w:rsidP="00F6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lang w:eastAsia="sk-SK"/>
              </w:rPr>
              <w:t>oktáva</w:t>
            </w:r>
          </w:p>
        </w:tc>
        <w:tc>
          <w:tcPr>
            <w:tcW w:w="60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B3A" w:rsidRPr="00F82B3A" w:rsidRDefault="00F82B3A" w:rsidP="00F82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lang w:eastAsia="sk-SK"/>
              </w:rPr>
              <w:t>osemročnú úspešnú reprezentáciu školy v matematických a informatických súťažiach ako aj dlhoročnú pomoc pri technickom a organizačno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m zabezpečovaní školských akcií</w:t>
            </w:r>
          </w:p>
        </w:tc>
      </w:tr>
      <w:tr w:rsidR="00F82B3A" w:rsidRPr="00F82B3A" w:rsidTr="00F82B3A">
        <w:trPr>
          <w:trHeight w:val="981"/>
        </w:trPr>
        <w:tc>
          <w:tcPr>
            <w:tcW w:w="1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B3A" w:rsidRPr="00F82B3A" w:rsidRDefault="00F82B3A" w:rsidP="00F6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lang w:eastAsia="sk-SK"/>
              </w:rPr>
              <w:t>Martinovi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B3A" w:rsidRPr="00F82B3A" w:rsidRDefault="00F82B3A" w:rsidP="00F63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F82B3A">
              <w:rPr>
                <w:rFonts w:ascii="Times New Roman" w:eastAsia="Times New Roman" w:hAnsi="Times New Roman" w:cs="Times New Roman"/>
                <w:lang w:eastAsia="sk-SK"/>
              </w:rPr>
              <w:t>Popardovskému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B3A" w:rsidRPr="00F82B3A" w:rsidRDefault="00F82B3A" w:rsidP="00F63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lang w:eastAsia="sk-SK"/>
              </w:rPr>
              <w:t>oktáva</w:t>
            </w:r>
          </w:p>
        </w:tc>
        <w:tc>
          <w:tcPr>
            <w:tcW w:w="60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B3A" w:rsidRPr="00F82B3A" w:rsidRDefault="00F82B3A" w:rsidP="00F82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lang w:eastAsia="sk-SK"/>
              </w:rPr>
              <w:t>osemročnú úspešnú reprezentáciu školy v matematických a fyzikálnych súťažiach ako aj dlhoročnú pomoc pri technickom a organizačnom zabezpečovaní školských akcií</w:t>
            </w:r>
          </w:p>
        </w:tc>
      </w:tr>
    </w:tbl>
    <w:p w:rsidR="00F82B3A" w:rsidRDefault="00F82B3A">
      <w:pPr>
        <w:rPr>
          <w:b/>
        </w:rPr>
      </w:pPr>
    </w:p>
    <w:p w:rsidR="00F82B3A" w:rsidRDefault="00F82B3A">
      <w:pPr>
        <w:rPr>
          <w:b/>
        </w:rPr>
      </w:pPr>
    </w:p>
    <w:p w:rsidR="00F82B3A" w:rsidRPr="00F82B3A" w:rsidRDefault="00F82B3A" w:rsidP="00F82B3A">
      <w:pPr>
        <w:pStyle w:val="Nadpis2"/>
      </w:pPr>
      <w:bookmarkStart w:id="0" w:name="_GoBack"/>
      <w:r w:rsidRPr="00F82B3A">
        <w:t>Mimoriadna cena „</w:t>
      </w:r>
      <w:proofErr w:type="spellStart"/>
      <w:r w:rsidRPr="00F82B3A">
        <w:t>Student</w:t>
      </w:r>
      <w:proofErr w:type="spellEnd"/>
      <w:r w:rsidRPr="00F82B3A">
        <w:t xml:space="preserve"> </w:t>
      </w:r>
      <w:proofErr w:type="spellStart"/>
      <w:r w:rsidRPr="00F82B3A">
        <w:t>memoria</w:t>
      </w:r>
      <w:proofErr w:type="spellEnd"/>
      <w:r w:rsidRPr="00F82B3A">
        <w:t xml:space="preserve"> grata“:</w:t>
      </w:r>
    </w:p>
    <w:tbl>
      <w:tblPr>
        <w:tblW w:w="9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353"/>
        <w:gridCol w:w="727"/>
        <w:gridCol w:w="5982"/>
      </w:tblGrid>
      <w:tr w:rsidR="00F82B3A" w:rsidRPr="00F82B3A" w:rsidTr="00F82B3A">
        <w:trPr>
          <w:trHeight w:val="889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bookmarkEnd w:id="0"/>
          <w:p w:rsidR="00F82B3A" w:rsidRPr="00F82B3A" w:rsidRDefault="00F82B3A" w:rsidP="00F82B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Dominikovi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B3A" w:rsidRPr="00F82B3A" w:rsidRDefault="00F82B3A" w:rsidP="00F82B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Palkovičovi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B3A" w:rsidRPr="00F82B3A" w:rsidRDefault="00F82B3A" w:rsidP="00F8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oktáva</w:t>
            </w:r>
          </w:p>
        </w:tc>
        <w:tc>
          <w:tcPr>
            <w:tcW w:w="6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2B3A" w:rsidRPr="00F82B3A" w:rsidRDefault="00F82B3A" w:rsidP="00F82B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82B3A"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aktívnu účasť na živote školy - reprezentáciu školy na súťažiach a olympiádach, moderovanie a organizovanie školských akcií, zodpovedný prístup k štúdiu a šírenie dobrého mena školy</w:t>
            </w:r>
          </w:p>
        </w:tc>
      </w:tr>
    </w:tbl>
    <w:p w:rsidR="00F82B3A" w:rsidRPr="007519D8" w:rsidRDefault="00F82B3A">
      <w:pPr>
        <w:rPr>
          <w:b/>
        </w:rPr>
      </w:pPr>
    </w:p>
    <w:sectPr w:rsidR="00F82B3A" w:rsidRPr="00751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87"/>
    <w:rsid w:val="002D7C28"/>
    <w:rsid w:val="007519D8"/>
    <w:rsid w:val="007F4E0B"/>
    <w:rsid w:val="00AE3087"/>
    <w:rsid w:val="00E40532"/>
    <w:rsid w:val="00F82B3A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8180"/>
  <w15:chartTrackingRefBased/>
  <w15:docId w15:val="{B93F2FCA-23D9-4718-ABC3-1EAD767C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Zkladntext"/>
    <w:link w:val="Nadpis2Char"/>
    <w:qFormat/>
    <w:rsid w:val="00AE3087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SimSun" w:hAnsi="Arial" w:cs="Mangal"/>
      <w:b/>
      <w:bCs/>
      <w:i/>
      <w:iCs/>
      <w:kern w:val="1"/>
      <w:sz w:val="28"/>
      <w:szCs w:val="28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AE3087"/>
    <w:rPr>
      <w:rFonts w:ascii="Arial" w:eastAsia="SimSun" w:hAnsi="Arial" w:cs="Mangal"/>
      <w:b/>
      <w:bCs/>
      <w:i/>
      <w:iCs/>
      <w:kern w:val="1"/>
      <w:sz w:val="28"/>
      <w:szCs w:val="28"/>
      <w:lang w:eastAsia="hi-I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E308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E3087"/>
  </w:style>
  <w:style w:type="paragraph" w:styleId="Normlnywebov">
    <w:name w:val="Normal (Web)"/>
    <w:basedOn w:val="Normlny"/>
    <w:uiPriority w:val="99"/>
    <w:semiHidden/>
    <w:unhideWhenUsed/>
    <w:rsid w:val="00F82B3A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2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4</cp:revision>
  <cp:lastPrinted>2021-05-20T09:14:00Z</cp:lastPrinted>
  <dcterms:created xsi:type="dcterms:W3CDTF">2021-05-19T14:57:00Z</dcterms:created>
  <dcterms:modified xsi:type="dcterms:W3CDTF">2021-05-20T09:39:00Z</dcterms:modified>
</cp:coreProperties>
</file>