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44"/>
          <w:szCs w:val="24"/>
        </w:rPr>
      </w:pPr>
      <w:r>
        <w:rPr>
          <w:rFonts w:cs="Times New Roman" w:ascii="Times New Roman" w:hAnsi="Times New Roman"/>
          <w:b/>
          <w:sz w:val="44"/>
          <w:szCs w:val="24"/>
        </w:rPr>
        <w:t>Inovovaný Školský vzdelávací program</w:t>
      </w:r>
    </w:p>
    <w:p>
      <w:pPr>
        <w:pStyle w:val="Normal"/>
        <w:jc w:val="center"/>
        <w:rPr>
          <w:rFonts w:ascii="Times New Roman" w:hAnsi="Times New Roman" w:cs="Times New Roman"/>
          <w:sz w:val="32"/>
          <w:szCs w:val="32"/>
        </w:rPr>
      </w:pPr>
      <w:r>
        <w:rPr>
          <w:rFonts w:cs="Times New Roman" w:ascii="Times New Roman" w:hAnsi="Times New Roman"/>
          <w:sz w:val="32"/>
          <w:szCs w:val="32"/>
        </w:rPr>
        <w:t>„</w:t>
      </w:r>
      <w:r>
        <w:rPr>
          <w:rFonts w:cs="Times New Roman" w:ascii="Times New Roman" w:hAnsi="Times New Roman"/>
          <w:sz w:val="32"/>
          <w:szCs w:val="32"/>
        </w:rPr>
        <w:t>Škola pre prax“</w:t>
      </w:r>
    </w:p>
    <w:p>
      <w:pPr>
        <w:pStyle w:val="Normal"/>
        <w:jc w:val="center"/>
        <w:rPr>
          <w:rFonts w:ascii="Times New Roman" w:hAnsi="Times New Roman" w:cs="Times New Roman"/>
          <w:sz w:val="32"/>
          <w:szCs w:val="32"/>
        </w:rPr>
      </w:pPr>
      <w:r>
        <w:rPr>
          <w:rFonts w:cs="Times New Roman" w:ascii="Times New Roman" w:hAnsi="Times New Roman"/>
          <w:sz w:val="32"/>
          <w:szCs w:val="32"/>
        </w:rPr>
        <w:t>1. december 2015</w:t>
      </w:r>
    </w:p>
    <w:p>
      <w:pPr>
        <w:pStyle w:val="Normal"/>
        <w:jc w:val="center"/>
        <w:rPr>
          <w:rFonts w:ascii="Times New Roman" w:hAnsi="Times New Roman" w:cs="Times New Roman"/>
          <w:sz w:val="32"/>
          <w:szCs w:val="32"/>
        </w:rPr>
      </w:pPr>
      <w:r>
        <w:rPr>
          <w:rFonts w:cs="Times New Roman" w:ascii="Times New Roman" w:hAnsi="Times New Roman"/>
          <w:sz w:val="32"/>
          <w:szCs w:val="32"/>
        </w:rPr>
        <w:t xml:space="preserve">Vzdelávacia oblasť Človek a hodnoty </w:t>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b/>
          <w:b/>
          <w:sz w:val="44"/>
          <w:szCs w:val="24"/>
        </w:rPr>
      </w:pPr>
      <w:r>
        <w:rPr>
          <w:rFonts w:cs="Times New Roman" w:ascii="Times New Roman" w:hAnsi="Times New Roman"/>
          <w:b/>
          <w:sz w:val="44"/>
          <w:szCs w:val="24"/>
        </w:rPr>
        <w:t xml:space="preserve">Učebné osnovy predmetu </w:t>
      </w:r>
    </w:p>
    <w:p>
      <w:pPr>
        <w:pStyle w:val="Normal"/>
        <w:jc w:val="center"/>
        <w:rPr>
          <w:rFonts w:ascii="Times New Roman" w:hAnsi="Times New Roman" w:cs="Times New Roman"/>
          <w:b/>
          <w:b/>
          <w:sz w:val="44"/>
          <w:szCs w:val="24"/>
        </w:rPr>
      </w:pPr>
      <w:r>
        <w:rPr>
          <w:rFonts w:cs="Times New Roman" w:ascii="Times New Roman" w:hAnsi="Times New Roman"/>
          <w:b/>
          <w:sz w:val="44"/>
          <w:szCs w:val="24"/>
        </w:rPr>
        <w:t xml:space="preserve">ROZŠIRUJÚCI DEJEPIS A </w:t>
      </w:r>
    </w:p>
    <w:p>
      <w:pPr>
        <w:pStyle w:val="Normal"/>
        <w:jc w:val="center"/>
        <w:rPr>
          <w:rFonts w:ascii="Times New Roman" w:hAnsi="Times New Roman" w:cs="Times New Roman"/>
          <w:b/>
          <w:b/>
          <w:sz w:val="44"/>
          <w:szCs w:val="24"/>
        </w:rPr>
      </w:pPr>
      <w:r>
        <w:rPr>
          <w:rFonts w:cs="Times New Roman" w:ascii="Times New Roman" w:hAnsi="Times New Roman"/>
          <w:b/>
          <w:sz w:val="44"/>
          <w:szCs w:val="24"/>
        </w:rPr>
        <w:t>(RZDA 3. a 4. ročník)</w:t>
      </w:r>
    </w:p>
    <w:p>
      <w:pPr>
        <w:pStyle w:val="Normal"/>
        <w:jc w:val="both"/>
        <w:rPr>
          <w:rFonts w:ascii="Times New Roman" w:hAnsi="Times New Roman" w:cs="Times New Roman"/>
          <w:b/>
          <w:b/>
          <w:sz w:val="28"/>
          <w:szCs w:val="24"/>
        </w:rPr>
      </w:pPr>
      <w:r>
        <w:rPr>
          <w:rFonts w:cs="Times New Roman" w:ascii="Times New Roman" w:hAnsi="Times New Roman"/>
          <w:b/>
          <w:sz w:val="28"/>
          <w:szCs w:val="24"/>
        </w:rPr>
        <w:t>Podmienky, organizácia a rozsah vyučovania predmetu</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Predmet rozširujúci dejepis A (RZDA) je povinne voliteľný rozširujúci predmet v rozsahu troch vyučovacích hodín týždenne v treťom ročníku a v septime. </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Vyučuje sa v skupinách vytvorených zo všetkých tried daného ročníka. Delenie je závislé od možností školy a možné je pri počte prihlásených žiakov vyššom ako 24.</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Predmet rozširujúci dejepis A (RZDA) je známkovaný. </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Požiadavky na učiteľa: učiteľ strednej školy s 1. atestáciou s aprobáciou z predmetu dejepis. </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Materiálno-technické požiadavky: učebňa s interaktívnou tabuľou. </w:t>
      </w:r>
    </w:p>
    <w:p>
      <w:pPr>
        <w:pStyle w:val="Normal"/>
        <w:jc w:val="both"/>
        <w:rPr>
          <w:rFonts w:ascii="Times New Roman" w:hAnsi="Times New Roman" w:cs="Times New Roman"/>
          <w:b/>
          <w:b/>
          <w:sz w:val="28"/>
          <w:szCs w:val="24"/>
        </w:rPr>
      </w:pPr>
      <w:r>
        <w:rPr>
          <w:rFonts w:cs="Times New Roman" w:ascii="Times New Roman" w:hAnsi="Times New Roman"/>
          <w:b/>
          <w:sz w:val="28"/>
          <w:szCs w:val="24"/>
        </w:rPr>
        <w:t>Charakteristika učebných osnov</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Učebné osnovy predmetu rozširujúci dejepis A (RZDA) sú pedagogický dokument, ktorý stanovuje očakávaný výkon žiaka a rozsah pojmov, vzťahov a zákonitostí, na ktorých tento výkon má získať. Zároveň umožňujú rozvíjanie kľúčových, no osobitne špecifických (expertných, predmetových) kompetencií žiakov ako špecifickej zložky profilu absolventa školy. </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Učebné osnovy pozostávajú z charakteristiky a cieľov predmetu, ktoré sa konkretizujú v štandarde predmetu. Výkonový štandard predstavuje očakávania zručností a výkonu žiakov. Tieto očakávania a výkony môže učiteľ bližšie špecifikovať, konkretizovať a rozvíjať v podobe ďalších učebných cieľov, učebných úloh, otázok či testových položiek s prihliadnutím na aktuálne kognitívne schopnosti žiakov. K vymedzeným výkonom sa priraďuje obsahový štandard, v ktorom je učivo štruktúrované podľa jednotlivých tematických celkov. Obsahový štandard je formálne vymedzený pojmami pri každom tematickom celku. Stanovený učebný obsah môže učiteľ tvorivo modifikovať podľa potrieb a požiadaviek žiakov.</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b/>
          <w:sz w:val="24"/>
          <w:szCs w:val="24"/>
        </w:rPr>
        <w:t xml:space="preserve">Vzdelávací štandard predmetu </w:t>
      </w:r>
      <w:r>
        <w:rPr>
          <w:rFonts w:cs="Times New Roman" w:ascii="Times New Roman" w:hAnsi="Times New Roman"/>
          <w:sz w:val="24"/>
          <w:szCs w:val="24"/>
        </w:rPr>
        <w:t>rozširujúci dejepis A (RZDA) nadväzuje na koncepciu predmetu dejepis. Je koncipovaný tak, aby vytváral možnosti na tie kognitívne činnosti žiakov, ktoré operujú s pojmami, akými sú hľadanie, pátranie, skúmanie, objavovanie, lebo v nich spočíva základný predpoklad poznávania a porozumenia prítomnosti. V tomto zmysle nemajú byť žiaci len pasívnymi objektmi výučby a konzumentmi hotových poznatkov, ktoré si majú len zapamätať a následne zreprodukovať.</w:t>
      </w:r>
    </w:p>
    <w:p>
      <w:pPr>
        <w:pStyle w:val="Normal"/>
        <w:ind w:firstLine="708"/>
        <w:jc w:val="both"/>
        <w:rPr>
          <w:rFonts w:ascii="Times New Roman" w:hAnsi="Times New Roman" w:cs="Times New Roman"/>
          <w:sz w:val="24"/>
          <w:szCs w:val="24"/>
        </w:rPr>
      </w:pPr>
      <w:r>
        <w:rPr>
          <w:rFonts w:cs="Times New Roman" w:ascii="Times New Roman" w:hAnsi="Times New Roman"/>
          <w:b/>
          <w:sz w:val="24"/>
          <w:szCs w:val="24"/>
        </w:rPr>
        <w:t xml:space="preserve">Koncepcia (výchovno-vzdelávacia stratégia) predmetu </w:t>
      </w:r>
      <w:r>
        <w:rPr>
          <w:rFonts w:cs="Times New Roman" w:ascii="Times New Roman" w:hAnsi="Times New Roman"/>
          <w:sz w:val="24"/>
          <w:szCs w:val="24"/>
        </w:rPr>
        <w:t xml:space="preserve">rozširujúci dejepis A (RZDA 3. ročník) je zameraná na rozvoj kompetencií študenta. Aby to, čo sa naučí, využil pri vstupe do reálneho života, v kritickom myslení a tvorivosti. </w:t>
      </w:r>
    </w:p>
    <w:p>
      <w:pPr>
        <w:pStyle w:val="Normal"/>
        <w:jc w:val="both"/>
        <w:rPr>
          <w:rFonts w:ascii="Times New Roman" w:hAnsi="Times New Roman" w:cs="Times New Roman"/>
          <w:b/>
          <w:b/>
          <w:sz w:val="28"/>
          <w:szCs w:val="24"/>
        </w:rPr>
      </w:pPr>
      <w:r>
        <w:rPr>
          <w:rFonts w:cs="Times New Roman" w:ascii="Times New Roman" w:hAnsi="Times New Roman"/>
          <w:b/>
          <w:sz w:val="28"/>
          <w:szCs w:val="24"/>
        </w:rPr>
      </w:r>
    </w:p>
    <w:p>
      <w:pPr>
        <w:pStyle w:val="Normal"/>
        <w:jc w:val="both"/>
        <w:rPr>
          <w:rFonts w:ascii="Times New Roman" w:hAnsi="Times New Roman" w:cs="Times New Roman"/>
          <w:b/>
          <w:b/>
          <w:sz w:val="28"/>
          <w:szCs w:val="24"/>
        </w:rPr>
      </w:pPr>
      <w:r>
        <w:rPr>
          <w:rFonts w:cs="Times New Roman" w:ascii="Times New Roman" w:hAnsi="Times New Roman"/>
          <w:b/>
          <w:sz w:val="28"/>
          <w:szCs w:val="24"/>
        </w:rPr>
      </w:r>
    </w:p>
    <w:p>
      <w:pPr>
        <w:pStyle w:val="Normal"/>
        <w:jc w:val="both"/>
        <w:rPr>
          <w:rFonts w:ascii="Times New Roman" w:hAnsi="Times New Roman" w:cs="Times New Roman"/>
          <w:b/>
          <w:b/>
          <w:sz w:val="28"/>
          <w:szCs w:val="24"/>
        </w:rPr>
      </w:pPr>
      <w:r>
        <w:rPr>
          <w:rFonts w:cs="Times New Roman" w:ascii="Times New Roman" w:hAnsi="Times New Roman"/>
          <w:b/>
          <w:sz w:val="28"/>
          <w:szCs w:val="24"/>
        </w:rPr>
        <w:t>Charakteristika predmetu</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Rozširujúci dejepis A (RZDA) patrí k predmetom, ktoré sú súčasťou vzdelávacej oblasti Človek a spoločnosť – občianska náuka, dejepis, geografia. </w:t>
      </w:r>
    </w:p>
    <w:p>
      <w:pPr>
        <w:pStyle w:val="Normal"/>
        <w:spacing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Povinnou súčasťou obsahu RZDA sú </w:t>
      </w:r>
      <w:r>
        <w:rPr>
          <w:rFonts w:cs="Times New Roman" w:ascii="Times New Roman" w:hAnsi="Times New Roman"/>
          <w:b/>
          <w:sz w:val="24"/>
          <w:szCs w:val="24"/>
          <w:shd w:fill="FFFFFF" w:val="clear"/>
        </w:rPr>
        <w:t>prierezové témy,</w:t>
      </w:r>
      <w:r>
        <w:rPr>
          <w:rFonts w:cs="Times New Roman" w:ascii="Times New Roman" w:hAnsi="Times New Roman"/>
          <w:sz w:val="24"/>
          <w:szCs w:val="24"/>
          <w:shd w:fill="FFFFFF" w:val="clear"/>
        </w:rPr>
        <w:t xml:space="preserve"> ktoré sa spravidla prelínajú cez vzdelávacie oblasti: </w:t>
      </w:r>
    </w:p>
    <w:p>
      <w:pPr>
        <w:pStyle w:val="ListParagraph"/>
        <w:numPr>
          <w:ilvl w:val="0"/>
          <w:numId w:val="3"/>
        </w:numPr>
        <w:spacing w:before="0" w:after="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osobnostný a sociálny rozvoj,  </w:t>
      </w:r>
    </w:p>
    <w:p>
      <w:pPr>
        <w:pStyle w:val="ListParagraph"/>
        <w:numPr>
          <w:ilvl w:val="0"/>
          <w:numId w:val="3"/>
        </w:numPr>
        <w:spacing w:before="0" w:after="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mediálna výchova, </w:t>
      </w:r>
    </w:p>
    <w:p>
      <w:pPr>
        <w:pStyle w:val="ListParagraph"/>
        <w:numPr>
          <w:ilvl w:val="0"/>
          <w:numId w:val="3"/>
        </w:numPr>
        <w:spacing w:before="0" w:after="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multikultúrna výchova. </w:t>
      </w:r>
    </w:p>
    <w:p>
      <w:pPr>
        <w:pStyle w:val="Normal"/>
        <w:spacing w:before="0" w:after="0"/>
        <w:jc w:val="both"/>
        <w:rPr>
          <w:rFonts w:ascii="Times New Roman" w:hAnsi="Times New Roman" w:cs="Times New Roman"/>
          <w:b/>
          <w:b/>
          <w:sz w:val="24"/>
        </w:rPr>
      </w:pPr>
      <w:r>
        <w:rPr>
          <w:rFonts w:cs="Times New Roman" w:ascii="Times New Roman" w:hAnsi="Times New Roman"/>
          <w:b/>
          <w:sz w:val="24"/>
        </w:rPr>
      </w:r>
    </w:p>
    <w:p>
      <w:pPr>
        <w:pStyle w:val="Normal"/>
        <w:spacing w:before="0" w:after="0"/>
        <w:jc w:val="both"/>
        <w:rPr>
          <w:rFonts w:ascii="Times New Roman" w:hAnsi="Times New Roman" w:cs="Times New Roman"/>
          <w:b/>
          <w:b/>
          <w:sz w:val="24"/>
        </w:rPr>
      </w:pPr>
      <w:r>
        <w:rPr>
          <w:rFonts w:cs="Times New Roman" w:ascii="Times New Roman" w:hAnsi="Times New Roman"/>
          <w:b/>
          <w:sz w:val="24"/>
        </w:rPr>
        <w:t xml:space="preserve">Osobnostný a sociálny rozvoj </w:t>
      </w:r>
    </w:p>
    <w:p>
      <w:pPr>
        <w:pStyle w:val="Normal"/>
        <w:spacing w:before="0" w:after="0"/>
        <w:ind w:firstLine="708"/>
        <w:jc w:val="both"/>
        <w:rPr>
          <w:rFonts w:ascii="Times New Roman" w:hAnsi="Times New Roman" w:cs="Times New Roman"/>
          <w:sz w:val="24"/>
        </w:rPr>
      </w:pPr>
      <w:r>
        <w:rPr>
          <w:rFonts w:cs="Times New Roman" w:ascii="Times New Roman" w:hAnsi="Times New Roman"/>
          <w:sz w:val="24"/>
        </w:rPr>
        <w:t xml:space="preserve">Prostredníctvom tejto nadpredmetovej témy sa cielene rozvíjajú osobnostné a sociálne kompetencie u žiakov, ktoré významne podmieňujú ich akademický rozvoj, napomáhajú úspechu vo svete práce a podporujú žiakovu osobnú emocionálnu pohodu a integritu. Pri správnom uplatňovaní tejto prierezovej oblasti sa prispieva k pozitívnej sociálnej klíme školy a dobrým vzťahom medzi pedagógmi a žiakmi a tiež medzi samotnými žiakmi. </w:t>
      </w:r>
    </w:p>
    <w:p>
      <w:pPr>
        <w:pStyle w:val="Normal"/>
        <w:spacing w:before="0" w:after="0"/>
        <w:ind w:firstLine="708"/>
        <w:jc w:val="both"/>
        <w:rPr>
          <w:rFonts w:ascii="Times New Roman" w:hAnsi="Times New Roman" w:cs="Times New Roman"/>
          <w:sz w:val="24"/>
        </w:rPr>
      </w:pPr>
      <w:r>
        <w:rPr>
          <w:rFonts w:cs="Times New Roman" w:ascii="Times New Roman" w:hAnsi="Times New Roman"/>
          <w:sz w:val="24"/>
        </w:rPr>
        <w:t xml:space="preserve">Cieľom uplatňovania tejto prierezovej témy je prispieť k tomu, aby (si) žiak: </w:t>
      </w:r>
    </w:p>
    <w:p>
      <w:pPr>
        <w:pStyle w:val="Normal"/>
        <w:spacing w:before="0" w:after="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porozumel sebe a iným; </w:t>
      </w:r>
    </w:p>
    <w:p>
      <w:pPr>
        <w:pStyle w:val="Normal"/>
        <w:spacing w:before="0" w:after="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stanovil priority a ciele s ohľadom na svoje osobné schopnosti, záujmy a možnosti; </w:t>
      </w:r>
    </w:p>
    <w:p>
      <w:pPr>
        <w:pStyle w:val="Normal"/>
        <w:spacing w:before="0" w:after="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ovládal zručnosť kultivovanej komunikácie a vzájomnej spolupráce; </w:t>
      </w:r>
    </w:p>
    <w:p>
      <w:pPr>
        <w:pStyle w:val="Normal"/>
        <w:spacing w:before="0" w:after="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akceptoval rôzne typy ľudí, ich názory a prístupy k riešeniu problémov a rešpektoval práva každého človeka; </w:t>
      </w:r>
    </w:p>
    <w:p>
      <w:pPr>
        <w:pStyle w:val="Normal"/>
        <w:spacing w:before="0" w:after="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osvojil poznatky o biologických, psychických a sociálnych zmenách, ktoré ovplyvňujú vývin jeho osobnosti v súčasnosti i v budúcnosti; </w:t>
      </w:r>
    </w:p>
    <w:p>
      <w:pPr>
        <w:pStyle w:val="Normal"/>
        <w:spacing w:before="0" w:after="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získal predpoklady pre zodpovedné rozhodnutia v oblasti partnerských vzťahov, manželstva a rodičovstva; </w:t>
      </w:r>
    </w:p>
    <w:p>
      <w:pPr>
        <w:pStyle w:val="Normal"/>
        <w:spacing w:before="0" w:after="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spoznal a uplatňoval podmienky pre životný štýl, ktorý podporuje a neohrozuje zdravie.</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b/>
          <w:b/>
          <w:sz w:val="24"/>
        </w:rPr>
      </w:pPr>
      <w:r>
        <w:rPr>
          <w:rFonts w:cs="Times New Roman" w:ascii="Times New Roman" w:hAnsi="Times New Roman"/>
          <w:b/>
          <w:sz w:val="24"/>
        </w:rPr>
        <w:t xml:space="preserve">Mediálna výchova </w:t>
      </w:r>
    </w:p>
    <w:p>
      <w:pPr>
        <w:pStyle w:val="Normal"/>
        <w:spacing w:before="0" w:after="0"/>
        <w:ind w:firstLine="708"/>
        <w:jc w:val="both"/>
        <w:rPr>
          <w:rFonts w:ascii="Times New Roman" w:hAnsi="Times New Roman" w:cs="Times New Roman"/>
          <w:sz w:val="24"/>
        </w:rPr>
      </w:pPr>
      <w:r>
        <w:rPr>
          <w:rFonts w:cs="Times New Roman" w:ascii="Times New Roman" w:hAnsi="Times New Roman"/>
          <w:sz w:val="24"/>
        </w:rPr>
        <w:t xml:space="preserve">Hlavným cieľom mediálnej výchovy je zvýšiť úroveň mediálnej gramotnosti žiakov. Prostredníctvom zamerania sa na široký kontext – teda na sociálne, etické, kultúrne a tiež hospodárske aspekty súčasného mediálneho sveta – sa rozvíjajú informačné a digitálne kompetencie žiakov. Dôležité v tomto kontexte je nadväzovať na každodennú skúsenosť žiakov, ich rôznorodé skúsenosti s médiami. K vhodným vyučovacím stratégiám patrí textuálna analýza, kontextuálna analýza, prípadové štúdie, simulácie a tvorba mediálnych produktov. </w:t>
      </w:r>
    </w:p>
    <w:p>
      <w:pPr>
        <w:pStyle w:val="Normal"/>
        <w:spacing w:before="0" w:after="0"/>
        <w:ind w:firstLine="708"/>
        <w:jc w:val="both"/>
        <w:rPr>
          <w:rFonts w:ascii="Times New Roman" w:hAnsi="Times New Roman" w:cs="Times New Roman"/>
          <w:sz w:val="24"/>
        </w:rPr>
      </w:pPr>
      <w:r>
        <w:rPr>
          <w:rFonts w:cs="Times New Roman" w:ascii="Times New Roman" w:hAnsi="Times New Roman"/>
          <w:sz w:val="24"/>
        </w:rPr>
        <w:t xml:space="preserve">Cieľom uplatňovania tejto prierezovej témy je prispieť k tomu, aby (si) žiak: </w:t>
      </w:r>
    </w:p>
    <w:p>
      <w:pPr>
        <w:pStyle w:val="Normal"/>
        <w:spacing w:before="0" w:after="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uvedomil význam a vplyv médií vo svojom živote a v spoločnosti; </w:t>
      </w:r>
    </w:p>
    <w:p>
      <w:pPr>
        <w:pStyle w:val="Normal"/>
        <w:spacing w:before="0" w:after="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využíval médiá zmysluplne; </w:t>
      </w:r>
    </w:p>
    <w:p>
      <w:pPr>
        <w:pStyle w:val="Normal"/>
        <w:spacing w:before="0" w:after="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získal kritický odstup od mediálnych produktov/obsahov, rozpoznal mediálne spracovanú realitu; </w:t>
      </w:r>
    </w:p>
    <w:p>
      <w:pPr>
        <w:pStyle w:val="Normal"/>
        <w:spacing w:before="0" w:after="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reflektoval pozitíva a negatíva využívania, vplyvu médií a ich produktov; </w:t>
      </w:r>
    </w:p>
    <w:p>
      <w:pPr>
        <w:pStyle w:val="Normal"/>
        <w:spacing w:before="0" w:after="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osvojil zodpovedný prístup pri využívaní médií na komunikáciu a pri vytváraní vlastných mediálnych produktov; </w:t>
      </w:r>
    </w:p>
    <w:p>
      <w:pPr>
        <w:pStyle w:val="Normal"/>
        <w:spacing w:before="0" w:after="0"/>
        <w:jc w:val="both"/>
        <w:rPr>
          <w:rFonts w:ascii="Times New Roman" w:hAnsi="Times New Roman" w:cs="Times New Roman"/>
          <w:sz w:val="28"/>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prehĺbil technické zručnosti potrebné pre používanie médií.</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b/>
          <w:b/>
          <w:sz w:val="24"/>
        </w:rPr>
      </w:pPr>
      <w:r>
        <w:rPr>
          <w:rFonts w:cs="Times New Roman" w:ascii="Times New Roman" w:hAnsi="Times New Roman"/>
          <w:b/>
          <w:sz w:val="24"/>
        </w:rPr>
        <w:t xml:space="preserve">Multikultúrna výchova </w:t>
      </w:r>
    </w:p>
    <w:p>
      <w:pPr>
        <w:pStyle w:val="Normal"/>
        <w:spacing w:before="0" w:after="0"/>
        <w:ind w:firstLine="708"/>
        <w:jc w:val="both"/>
        <w:rPr>
          <w:rFonts w:ascii="Times New Roman" w:hAnsi="Times New Roman" w:cs="Times New Roman"/>
          <w:sz w:val="24"/>
        </w:rPr>
      </w:pPr>
      <w:r>
        <w:rPr>
          <w:rFonts w:cs="Times New Roman" w:ascii="Times New Roman" w:hAnsi="Times New Roman"/>
          <w:sz w:val="24"/>
        </w:rPr>
        <w:t xml:space="preserve">S aktuálnou realitou celosvetovej globálnej spoločnosti a s multikultúrnym charakterom slovenskej spoločnosti sa spájajú riziká predsudkov a stereotypov, ktoré sa prejavujú v rôznych podobách neznášanlivosti, rasizmu, či xenofóbie. Žiaci sú každodenne vystavení rôznym kultúrnym vplyvom a dostávajú sa do kontaktu s príslušníkmi rôznych kultúr. Prostredníctvom spoznávania svojej kultúry a iných kultúr, histórie, zvykov a tradícií sa žiaci naučia rešpektovať tieto kultúry ako rovnocenné a dokážu s ich príslušníkmi konštruktívne komunikovať a spolupracovať. Pri realizácii tejto témy sa odporúča využívať také didaktické postupy a metódy, ktoré neučia stierať medzikultúrne rozdiely, ale pochopiť ich a akceptovať, ako aj rešpektovať ľudské práva. </w:t>
      </w:r>
    </w:p>
    <w:p>
      <w:pPr>
        <w:pStyle w:val="Normal"/>
        <w:spacing w:before="0" w:after="0"/>
        <w:ind w:firstLine="708"/>
        <w:jc w:val="both"/>
        <w:rPr>
          <w:rFonts w:ascii="Times New Roman" w:hAnsi="Times New Roman" w:cs="Times New Roman"/>
          <w:sz w:val="24"/>
        </w:rPr>
      </w:pPr>
      <w:r>
        <w:rPr>
          <w:rFonts w:cs="Times New Roman" w:ascii="Times New Roman" w:hAnsi="Times New Roman"/>
          <w:sz w:val="24"/>
        </w:rPr>
        <w:t xml:space="preserve">Cieľom uplatňovania tejto prierezovej témy je prispieť k tomu, aby žiak: </w:t>
      </w:r>
    </w:p>
    <w:p>
      <w:pPr>
        <w:pStyle w:val="Normal"/>
        <w:spacing w:before="0" w:after="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rozvíjal svoju kultúrnu identitu a interkultúrne kompetencie; </w:t>
      </w:r>
    </w:p>
    <w:p>
      <w:pPr>
        <w:pStyle w:val="Normal"/>
        <w:spacing w:before="0" w:after="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spoznal rozličné tradičné aj nové kultúry a subkultúry; </w:t>
      </w:r>
    </w:p>
    <w:p>
      <w:pPr>
        <w:pStyle w:val="Normal"/>
        <w:spacing w:before="0" w:after="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akceptoval prirodzenú rozmanitosť spoločnosti, rešpektoval kultúrne, náboženské a iné odlišnosti ľudí a spoločenstiev; </w:t>
      </w:r>
    </w:p>
    <w:p>
      <w:pPr>
        <w:pStyle w:val="Normal"/>
        <w:spacing w:before="0" w:after="0"/>
        <w:jc w:val="both"/>
        <w:rPr>
          <w:rFonts w:ascii="Times New Roman" w:hAnsi="Times New Roman" w:cs="Times New Roman"/>
          <w:b/>
          <w:b/>
          <w:sz w:val="32"/>
          <w:szCs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uplatňoval svoje práva a rešpektoval práva iných ľudí.</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Poslanie predmetu</w:t>
      </w:r>
    </w:p>
    <w:p>
      <w:pPr>
        <w:pStyle w:val="Normal"/>
        <w:spacing w:before="0" w:after="0"/>
        <w:ind w:firstLine="708"/>
        <w:jc w:val="both"/>
        <w:rPr>
          <w:rFonts w:ascii="Times New Roman" w:hAnsi="Times New Roman" w:cs="Times New Roman"/>
          <w:sz w:val="24"/>
        </w:rPr>
      </w:pPr>
      <w:r>
        <w:rPr>
          <w:rFonts w:cs="Times New Roman" w:ascii="Times New Roman" w:hAnsi="Times New Roman"/>
          <w:sz w:val="24"/>
        </w:rPr>
      </w:r>
    </w:p>
    <w:p>
      <w:pPr>
        <w:pStyle w:val="Normal"/>
        <w:spacing w:before="0" w:after="0"/>
        <w:ind w:firstLine="708"/>
        <w:jc w:val="both"/>
        <w:rPr>
          <w:rFonts w:ascii="Times New Roman" w:hAnsi="Times New Roman" w:cs="Times New Roman"/>
          <w:sz w:val="24"/>
        </w:rPr>
      </w:pPr>
      <w:r>
        <w:rPr>
          <w:rFonts w:cs="Times New Roman" w:ascii="Times New Roman" w:hAnsi="Times New Roman"/>
          <w:sz w:val="24"/>
        </w:rPr>
        <w:t>Hlavným cieľom vzdelávacej oblasti Človek a spoločnosť je aktívny prístup k reflektovaniu minulosti a prítomnosti v kontexte miesta, regiónu a štátu. Prostredníctvom vzdelávacej oblasti sa žiaci zoznamujú s najvýznamnejšími historickými, geografickými a spoločenskými procesmi a javmi, ktoré sa premietajú do ich každodenného života. Učia sa z potrieb prítomnosti o minulosti svojho národa a iných národov, poznávajú prírodné aj spoločenské charakteristiky svojej krajiny a iných krajín v Európe i vo svete. Žiaci sa učia kriticky reflektovať spoločenskú skutočnosť, posudzovať rôzne prístupy k riešeniu problémov v prítomnosti, ktorej korene možno hľadať v minulosti. Vzdelávacia oblasť prispieva k utváraniu historického vedomia. Ďalej vedie žiakov k rešpektovaniu základných princípov demokracie a pripravuje žiakov na zodpovedný občiansky život v demokratickej spoločnosti. Vzdelávaciu oblasť Človek a spoločnosť tvoria vyučovacie predmety dejepis, občianska náuka a geografia.</w:t>
      </w:r>
    </w:p>
    <w:p>
      <w:pPr>
        <w:pStyle w:val="Normal"/>
        <w:spacing w:before="0" w:after="0"/>
        <w:jc w:val="both"/>
        <w:rPr>
          <w:rFonts w:ascii="Times New Roman" w:hAnsi="Times New Roman" w:cs="Times New Roman"/>
          <w:b/>
          <w:b/>
          <w:sz w:val="28"/>
          <w:szCs w:val="24"/>
        </w:rPr>
      </w:pPr>
      <w:r>
        <w:rPr>
          <w:rFonts w:cs="Times New Roman" w:ascii="Times New Roman" w:hAnsi="Times New Roman"/>
          <w:b/>
          <w:sz w:val="28"/>
          <w:szCs w:val="24"/>
        </w:rPr>
      </w:r>
    </w:p>
    <w:p>
      <w:pPr>
        <w:pStyle w:val="Normal"/>
        <w:ind w:firstLine="708"/>
        <w:jc w:val="both"/>
        <w:rPr>
          <w:rFonts w:ascii="Times New Roman" w:hAnsi="Times New Roman" w:cs="Times New Roman"/>
          <w:sz w:val="24"/>
        </w:rPr>
      </w:pPr>
      <w:r>
        <w:rPr>
          <w:rFonts w:cs="Times New Roman" w:ascii="Times New Roman" w:hAnsi="Times New Roman"/>
          <w:sz w:val="24"/>
        </w:rPr>
        <w:t xml:space="preserve">Hlavnou funkciou dejepisu je kultivovanie historického vedomia žiaka ako celistvej osobnosti a uchovanie kontinuity historickej pamäti v zmysle odovzdávania historickej skúsenosti či už z miestnej, regionálnej, celoslovenskej, európskej alebo svetovej perspektívy. Súčasťou jej odovzdávania je predovšetkým postupné poznávanie takých historických udalostí, dejov, javov a procesov v priestore a čase, ktoré zásadným spôsobom ovplyvnili vývoj slovenskej spoločnosti a premietli sa do obrazu našej prítomnosti. Pričom kladie dôraz na dejiny 19. a 20. storočia, v ktorých môžeme nájsť z väčšej časti korene súčasných spoločenských javov i problémov. Takto vedie žiakov k rozvíjaniu vzťahu k minulosti vlastného národa ako súčasti kultivovania ich historického vedomia, v ktorom rezonuje i úcta k iným národom a etnikám, rovnako tak rešpektovanie kultúrnych a iných odlišností, ľudí, rôznych diverzifikovaných skupín a spoločenstiev. Prispieva tak k rozvíjaniu hodnotovej škály demokratickej spoločnosti. Rovnako dôležitosť pripisuje aj demokratickým hodnotám európskej civilizácie. </w:t>
      </w:r>
    </w:p>
    <w:p>
      <w:pPr>
        <w:pStyle w:val="Normal"/>
        <w:spacing w:before="0" w:after="0"/>
        <w:ind w:firstLine="708"/>
        <w:jc w:val="both"/>
        <w:rPr>
          <w:rFonts w:ascii="Times New Roman" w:hAnsi="Times New Roman" w:eastAsia="Times New Roman" w:cs="Times New Roman"/>
          <w:iCs/>
          <w:sz w:val="24"/>
          <w:szCs w:val="24"/>
          <w:lang w:eastAsia="sk-SK"/>
        </w:rPr>
      </w:pPr>
      <w:r>
        <w:rPr>
          <w:rFonts w:cs="Times New Roman" w:ascii="Times New Roman" w:hAnsi="Times New Roman"/>
          <w:sz w:val="24"/>
          <w:szCs w:val="24"/>
        </w:rPr>
        <w:t xml:space="preserve">Vyučovací predmet rozširujúci dejepis A (RZDA) nadväzuje na predmet dejepis. </w:t>
      </w:r>
      <w:r>
        <w:rPr>
          <w:rFonts w:eastAsia="Times New Roman" w:cs="Times New Roman" w:ascii="Times New Roman" w:hAnsi="Times New Roman"/>
          <w:iCs/>
          <w:sz w:val="24"/>
          <w:szCs w:val="24"/>
          <w:lang w:eastAsia="sk-SK"/>
        </w:rPr>
        <w:t>RZDA je určený študentom, ktorí majú záujem o spoločenskú problematiku. Je koncipovaný tak, aby poskytol čo najširšie možnosti pre rozširovanie, prehlbovanie, systematizáciu a zovšeobecňovanie vedomostí. Žiaci RZDA nadväzujú na zvládnuté učivo z predmetu dejepis v prvom a v druhom ročníku. V obsahovej oblasti štruktúra tematických celkov rešpektuje poznatky dejepisu a vychádza z cieľových požiadaviek na maturitnú skúšku z dejepisu. RZDA 3. ročník plynulo pokračuje v rozširujúcom predmete RZDA 4. ročník, ktorý končí maturitnou skúškou. Odporúča sa študentom, ktorí chcú pokračovať vo vysokoškolskom štúdiu v oblasti humanitných a spoločenských vied (dejepis, archeológia, archívnictvo, právo, politológia, politické vedy, medzinárodné vzťahy, religionistika).</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b/>
          <w:b/>
          <w:sz w:val="24"/>
          <w:szCs w:val="24"/>
        </w:rPr>
      </w:pPr>
      <w:r>
        <w:rPr>
          <w:rFonts w:cs="Times New Roman" w:ascii="Times New Roman" w:hAnsi="Times New Roman"/>
          <w:b/>
          <w:sz w:val="24"/>
          <w:szCs w:val="24"/>
        </w:rPr>
        <w:t>Kompetencie z predchádzajúceho štúdia</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Základné predmetové kompetencie (spôsobilosti) </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Žiaci si kladú otázky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použijú ich na osvojovanie daných významov, ktoré súvisia s riešením základných operácií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s historickým časom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zaraďovať historické fakty, udalosti, javy, procesy chronologicky,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zaraďovať historické fakty, udalosti, javy synchrónne,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vytvoriť chronologické a synchrónne tabuľky,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rozpoznať nerovnomernosť historického vývoja na základe prijatých kritérií,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identifikovať rôzne časové štruktúry - letopočet, dátum, obdobie, perióda, doba, moment, dlhé trvanie, krátke trvanie, medzník, periodizácia.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s historickým priestorom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identifikovať známe geografické pamiatky krajiny,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lokalizovať určité miesto v geografickom priestore,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zaradiť historickú udalosť vo vymedzenom priestore,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porovnať jednotlivé historické a geografické udalosti v priestore,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rozlišovať medzi miestnymi, regionálnymi, národnými, globálnymi historickými javmi a procesmi,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rozpoznať rôznorodú podmienenosť medzi geografickým prostredím a životom človeka, spoločnosti.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s historickými faktami, udalosťami, javmi a procesmi a ich hodnotiacim posudzovaním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vyčleniť jednotlivú historickú udalosť, jav, proces,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charakterizovať historické udalosti, javy, procesy na základe určujúcich znakov,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určiť príčiny a vymedziť dôsledky historických udalostí, javov a procesov,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vymedziť a popísať základné znaky jednotlivých historických období, civilizácií, kultúr,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objasniť základné vývinové a typologické zvláštnosti historických období, civilizácií v jednotlivých krajinách, oblastiach a regiónoch,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vymedziť ekonomické, sociálne, politické a kultúrne faktory, ktoré názor a kritický pohľad ovplyvňovali historický vývoj,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vyjadriť k historickým faktom, udalostiam, javom a procesom svoj vlastný postoj.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aplikujú ich v nových situáciách, v „skúmateľských“ postojoch a pracovných postupoch pri analýze školských historických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písomných, obrazových, grafických a hmotných prameňov – stopách po minulosti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vymedzovaní predmetu skúmania, napr. kníhtlače,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analyzovaní štruktúry problému skúmania o kníhtlači,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rozlišovaní kľúčových problémov, otázok spojených so základnými znakmi kníhtlače,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vyjadrovaní toho, čo už vieme a čo ešte musíme odhaliť o kníhtlači,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myslení v alternatívach, napr. prečo pisári odmietali vynález kníhtlače,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vytvorení plánu skúmania kníhtlače,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komunikácii v „skúmateľskom“ tíme o výsledkoch skúmania kníhtlače,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vytváraní záznamu zo skúmania kníhtlače.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vyhľadávaní relevantných informácií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z rôznych zdrojov – textov verbálnych, obrazových, grafických i z textov kombinovaných, napr. vedeckých, literárnych, svedectiev, článkov, plagátov, máp,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z učebníc, cvičebníc, pracovných zošitov, slovníka cudzích slov, atlasov, novín, časopisov, webových stránok, archeologických nálezísk,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z odbornej, populárno-vedeckej literatúry a historickej beletrie.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využívaní týchto informácií a verifikovaní ich hodnoty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vyberaní informácií, napr. z primárneho písomného prameňa, z karikatúry, fotografie, historického obrazu,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pri organizovaní informácií, napr. prostredníctvom mentálnych máp, schém, grafov,</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porovnávaní informácií, napr. spoločné, podobné, rozdielne, staré, nové, skutočné, neskutočné, dobré, zlé,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rozlišovaní informácií, napr. rozlíšiť symboly na karikatúre, komikse,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zaraďovaní informácií, napr. na časovú priamku, do tabuľky, schémy, grafu,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kritickom zhodnotení rôznych zdrojov informácií, napr. plagátu, karikatúry, zhodnotení viacerých webových stránok na jednu tému.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štruktúrovaní výsledkov, výstupov a potvrdení vybraného postupu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zoradení výsledkov, napr. do chronologickej tabuľky, Vennovho diagramu, tezauru kľúčových pojmov, poznámok,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rozpoznaní podstatného od nepodstatného, napr. vymedzovaním historických pojmov, vzťahov medzi pojmami, faktov v rôznorodých textoch, </w:t>
      </w:r>
    </w:p>
    <w:p>
      <w:pPr>
        <w:pStyle w:val="Normal"/>
        <w:spacing w:lineRule="auto" w:line="240"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určovaní podstatného, kľúčového, napr. tvorbou mentálnej mapy,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integrovaní výsledkov do chronologického a historického rámca, napr. pomocou časovej priamky, </w:t>
      </w:r>
    </w:p>
    <w:p>
      <w:pPr>
        <w:pStyle w:val="Normal"/>
        <w:spacing w:lineRule="auto" w:line="240" w:before="0" w:after="0"/>
        <w:ind w:left="708" w:hanging="0"/>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pri vyhodnocovaní správnosti postupu, napr. kritickým overovaním historických faktov, </w:t>
      </w:r>
    </w:p>
    <w:p>
      <w:pPr>
        <w:pStyle w:val="Normal"/>
        <w:spacing w:lineRule="auto" w:line="240" w:before="0" w:after="0"/>
        <w:ind w:left="708" w:hanging="0"/>
        <w:jc w:val="both"/>
        <w:rPr>
          <w:rFonts w:ascii="Times New Roman" w:hAnsi="Times New Roman" w:cs="Times New Roman"/>
          <w:sz w:val="28"/>
          <w:szCs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pri tvorbe súboru vlastných prác (portfólio), napr. rôznorodými opakovacími zápismi, schémami, náčrtmi, kresbami, súbormi vlastných i cudzích textov a pod.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Rozvoj všeobecného profilu absolventa</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ind w:firstLine="708"/>
        <w:jc w:val="both"/>
        <w:rPr>
          <w:rFonts w:ascii="Times New Roman" w:hAnsi="Times New Roman" w:cs="Times New Roman"/>
          <w:sz w:val="24"/>
        </w:rPr>
      </w:pPr>
      <w:r>
        <w:rPr>
          <w:rFonts w:cs="Times New Roman" w:ascii="Times New Roman" w:hAnsi="Times New Roman"/>
          <w:sz w:val="24"/>
        </w:rPr>
        <w:t xml:space="preserve">Profil absolventa úplného stredného všeobecného vzdelávania sa odvíja od kompetencií vychádzajúcich zo vzdelávacích štandardov vyučovacích predmetov a špecifických cieľov prierezových tém, ktoré žiak získal v procese vzdelávania a sebavzdelávania na tomto stupni. </w:t>
      </w:r>
    </w:p>
    <w:p>
      <w:pPr>
        <w:pStyle w:val="Normal"/>
        <w:spacing w:before="0" w:after="0"/>
        <w:ind w:firstLine="708"/>
        <w:jc w:val="both"/>
        <w:rPr>
          <w:rFonts w:ascii="Times New Roman" w:hAnsi="Times New Roman" w:cs="Times New Roman"/>
          <w:sz w:val="24"/>
        </w:rPr>
      </w:pPr>
      <w:r>
        <w:rPr>
          <w:rFonts w:cs="Times New Roman" w:ascii="Times New Roman" w:hAnsi="Times New Roman"/>
          <w:sz w:val="24"/>
        </w:rPr>
        <w:t xml:space="preserve">Absolvent: </w:t>
      </w:r>
    </w:p>
    <w:p>
      <w:pPr>
        <w:pStyle w:val="Normal"/>
        <w:spacing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má osvojené funkčné znalosti a kompetencie z oblasti prírodných a spoločenských vied, ktoré sú vymedzené vzdelávacími štandardami; </w:t>
      </w:r>
    </w:p>
    <w:p>
      <w:pPr>
        <w:pStyle w:val="Normal"/>
        <w:spacing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efektívne komunikuje v materinskom, resp. vo vyučovacom jazyku; </w:t>
      </w:r>
    </w:p>
    <w:p>
      <w:pPr>
        <w:pStyle w:val="Normal"/>
        <w:spacing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ovláda a využíva pri svojom vzdelávaní a tvorbe súčasné informačno-komunikačné technológie; </w:t>
      </w:r>
    </w:p>
    <w:p>
      <w:pPr>
        <w:pStyle w:val="Normal"/>
        <w:spacing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vie vyhodnotiť a zaujať kritický postoj k informáciám, vrátane masmediálnych informácií; </w:t>
      </w:r>
    </w:p>
    <w:p>
      <w:pPr>
        <w:pStyle w:val="Normal"/>
        <w:spacing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uvedomuje si svoje schopnosti, silné a slabé stránky a v súlade s nimi sa rozhoduje pre ďalšie/celoživotné vzdelávanie a svoju budúcu profesiu; </w:t>
      </w:r>
    </w:p>
    <w:p>
      <w:pPr>
        <w:pStyle w:val="Normal"/>
        <w:spacing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akceptuje a uplatňuje ľudské práva vo vzťahu k sebe a iným, rešpektuje inakosť v spoločnosti; </w:t>
      </w:r>
    </w:p>
    <w:p>
      <w:pPr>
        <w:pStyle w:val="Normal"/>
        <w:spacing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je si vedomý svojich občianskych práv a povinností, uvedomuje si význam a potrebu občianskej angažovanosti v národnom a globálnom kontexte; </w:t>
      </w:r>
    </w:p>
    <w:p>
      <w:pPr>
        <w:pStyle w:val="Normal"/>
        <w:spacing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 xml:space="preserve">uznáva a je pripravený v praxi aplikovať demokratické princípy spoločnosti; </w:t>
      </w:r>
    </w:p>
    <w:p>
      <w:pPr>
        <w:pStyle w:val="Normal"/>
        <w:spacing w:before="0" w:after="0"/>
        <w:ind w:firstLine="708"/>
        <w:jc w:val="both"/>
        <w:rPr>
          <w:rFonts w:ascii="Times New Roman" w:hAnsi="Times New Roman" w:cs="Times New Roman"/>
          <w:sz w:val="24"/>
        </w:rPr>
      </w:pPr>
      <w:r>
        <w:rPr>
          <w:rFonts w:cs="Times New Roman" w:ascii="Symbol" w:hAnsi="Symbol"/>
          <w:sz w:val="24"/>
        </w:rPr>
        <w:t></w:t>
      </w:r>
      <w:r>
        <w:rPr>
          <w:rFonts w:cs="Times New Roman" w:ascii="Times New Roman" w:hAnsi="Times New Roman"/>
          <w:sz w:val="24"/>
        </w:rPr>
        <w:t xml:space="preserve"> </w:t>
      </w:r>
      <w:r>
        <w:rPr>
          <w:rFonts w:cs="Times New Roman" w:ascii="Times New Roman" w:hAnsi="Times New Roman"/>
          <w:sz w:val="24"/>
        </w:rPr>
        <w:t>zaujíma sa o svet a ľudí okolo seba, je pripravený aktívne chrániť ľudské a kultúrne hodnoty a životné prostredie na Zemi.</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Rozvoj individuálneho profilu absolventa</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
        </w:numPr>
        <w:spacing w:lineRule="auto" w:line="240" w:before="0" w:after="0"/>
        <w:contextualSpacing/>
        <w:jc w:val="both"/>
        <w:rPr>
          <w:rFonts w:ascii="Times New Roman" w:hAnsi="Times New Roman" w:cs="Times New Roman"/>
          <w:sz w:val="24"/>
        </w:rPr>
      </w:pPr>
      <w:r>
        <w:rPr>
          <w:rFonts w:cs="Times New Roman" w:ascii="Times New Roman" w:hAnsi="Times New Roman"/>
          <w:sz w:val="24"/>
        </w:rPr>
        <w:t>má motiváciu a ciele študovať vybraný odbor;</w:t>
      </w:r>
    </w:p>
    <w:p>
      <w:pPr>
        <w:pStyle w:val="ListParagraph"/>
        <w:numPr>
          <w:ilvl w:val="0"/>
          <w:numId w:val="2"/>
        </w:numPr>
        <w:spacing w:lineRule="auto" w:line="240" w:before="0" w:after="0"/>
        <w:contextualSpacing/>
        <w:jc w:val="both"/>
        <w:rPr>
          <w:rFonts w:ascii="Times New Roman" w:hAnsi="Times New Roman" w:cs="Times New Roman"/>
          <w:sz w:val="24"/>
        </w:rPr>
      </w:pPr>
      <w:r>
        <w:rPr>
          <w:rFonts w:cs="Times New Roman" w:ascii="Times New Roman" w:hAnsi="Times New Roman"/>
          <w:sz w:val="24"/>
        </w:rPr>
        <w:t>má základnú výbavu vedomostí, metód a zručností k úspešnému zvládnutiu vysokoškolského štúdia;</w:t>
      </w:r>
    </w:p>
    <w:p>
      <w:pPr>
        <w:pStyle w:val="ListParagraph"/>
        <w:numPr>
          <w:ilvl w:val="0"/>
          <w:numId w:val="2"/>
        </w:numPr>
        <w:spacing w:lineRule="auto" w:line="240" w:before="0" w:after="0"/>
        <w:contextualSpacing/>
        <w:jc w:val="both"/>
        <w:rPr>
          <w:rFonts w:ascii="Times New Roman" w:hAnsi="Times New Roman" w:cs="Times New Roman"/>
          <w:sz w:val="24"/>
        </w:rPr>
      </w:pPr>
      <w:r>
        <w:rPr>
          <w:rFonts w:cs="Times New Roman" w:ascii="Times New Roman" w:hAnsi="Times New Roman"/>
          <w:sz w:val="24"/>
        </w:rPr>
        <w:t>má potrebný základ na samostatnú prípravu na prijímacie skúšky s pomocou dostupnej literatúry;</w:t>
      </w:r>
    </w:p>
    <w:p>
      <w:pPr>
        <w:pStyle w:val="ListParagraph"/>
        <w:numPr>
          <w:ilvl w:val="0"/>
          <w:numId w:val="2"/>
        </w:numPr>
        <w:spacing w:lineRule="auto" w:line="240" w:before="0" w:after="0"/>
        <w:contextualSpacing/>
        <w:jc w:val="both"/>
        <w:rPr>
          <w:rFonts w:ascii="Times New Roman" w:hAnsi="Times New Roman" w:cs="Times New Roman"/>
          <w:sz w:val="24"/>
        </w:rPr>
      </w:pPr>
      <w:r>
        <w:rPr>
          <w:rFonts w:cs="Times New Roman" w:ascii="Times New Roman" w:hAnsi="Times New Roman"/>
          <w:sz w:val="24"/>
        </w:rPr>
        <w:t>vie čítať s porozumením odborný text primeranej náročnosti;</w:t>
      </w:r>
    </w:p>
    <w:p>
      <w:pPr>
        <w:pStyle w:val="ListParagraph"/>
        <w:numPr>
          <w:ilvl w:val="0"/>
          <w:numId w:val="2"/>
        </w:numPr>
        <w:spacing w:lineRule="auto" w:line="240" w:before="0" w:after="0"/>
        <w:contextualSpacing/>
        <w:jc w:val="both"/>
        <w:rPr>
          <w:rFonts w:ascii="Times New Roman" w:hAnsi="Times New Roman" w:cs="Times New Roman"/>
          <w:sz w:val="24"/>
        </w:rPr>
      </w:pPr>
      <w:r>
        <w:rPr>
          <w:rFonts w:cs="Times New Roman" w:ascii="Times New Roman" w:hAnsi="Times New Roman"/>
          <w:sz w:val="24"/>
        </w:rPr>
        <w:t>vie urobiť rešerš, poznámky, oponentúru.</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r>
    </w:p>
    <w:p>
      <w:pPr>
        <w:pStyle w:val="Normal"/>
        <w:jc w:val="both"/>
        <w:rPr>
          <w:rFonts w:ascii="Times New Roman" w:hAnsi="Times New Roman" w:cs="Times New Roman"/>
          <w:b/>
          <w:b/>
          <w:sz w:val="28"/>
          <w:szCs w:val="24"/>
        </w:rPr>
      </w:pPr>
      <w:r>
        <w:rPr>
          <w:rFonts w:cs="Times New Roman" w:ascii="Times New Roman" w:hAnsi="Times New Roman"/>
          <w:b/>
          <w:sz w:val="28"/>
          <w:szCs w:val="24"/>
        </w:rPr>
        <w:t>Ciele predmetu</w:t>
      </w:r>
    </w:p>
    <w:p>
      <w:pPr>
        <w:pStyle w:val="Normal"/>
        <w:ind w:firstLine="360"/>
        <w:jc w:val="both"/>
        <w:rPr>
          <w:rFonts w:ascii="Times New Roman" w:hAnsi="Times New Roman" w:cs="Times New Roman"/>
          <w:sz w:val="24"/>
        </w:rPr>
      </w:pPr>
      <w:r>
        <w:rPr>
          <w:rFonts w:cs="Times New Roman" w:ascii="Times New Roman" w:hAnsi="Times New Roman"/>
          <w:sz w:val="24"/>
        </w:rPr>
        <w:t xml:space="preserve">Cieľom maturitnej skúšky z dejepisu je zistiť a overiť úroveň vedomostí a zručností, ktoré žiaci nadobudli počas celého stredoškolského štúdia. Majú byť podkladom a východiskom pre ďalšie štúdium na tých vysokých školách, kde je dejepis profilovým predmetom. </w:t>
      </w:r>
    </w:p>
    <w:p>
      <w:pPr>
        <w:pStyle w:val="Normal"/>
        <w:ind w:firstLine="360"/>
        <w:jc w:val="both"/>
        <w:rPr>
          <w:rFonts w:ascii="Times New Roman" w:hAnsi="Times New Roman" w:cs="Times New Roman"/>
          <w:sz w:val="24"/>
        </w:rPr>
      </w:pPr>
      <w:r>
        <w:rPr>
          <w:rFonts w:cs="Times New Roman" w:ascii="Times New Roman" w:hAnsi="Times New Roman"/>
          <w:sz w:val="24"/>
        </w:rPr>
        <w:t>Obsah maturitnej skúšky je členený a konkretizovaný v 6 tematických okruhoch, ktoré korešpondujú s chronologickým prezentovaním historických udalostí, javov a procesov: 1. Úvod do štúdia dejepisu 2. Pravek 3. Starovek 4. Stredovek 5. Novovek 6. Dejiny 20. storočia</w:t>
      </w:r>
    </w:p>
    <w:p>
      <w:pPr>
        <w:pStyle w:val="Normal"/>
        <w:ind w:firstLine="360"/>
        <w:jc w:val="both"/>
        <w:rPr>
          <w:rFonts w:ascii="Times New Roman" w:hAnsi="Times New Roman" w:cs="Times New Roman"/>
          <w:sz w:val="24"/>
        </w:rPr>
      </w:pPr>
      <w:r>
        <w:rPr>
          <w:rFonts w:cs="Times New Roman" w:ascii="Times New Roman" w:hAnsi="Times New Roman"/>
          <w:sz w:val="24"/>
        </w:rPr>
        <w:t>Cieľové požiadavky spresňujú cieľ, obsah a požiadavky na vedomosti a zručnosti žiakov v rámci každého tematického celku. Z pohľadu vedomostí a zručností cieľom maturitnej skúšky je overiť najmä tieto spôsobilosti:</w:t>
      </w:r>
    </w:p>
    <w:p>
      <w:pPr>
        <w:pStyle w:val="Normal"/>
        <w:ind w:firstLine="360"/>
        <w:jc w:val="both"/>
        <w:rPr>
          <w:rFonts w:ascii="Times New Roman" w:hAnsi="Times New Roman" w:cs="Times New Roman"/>
          <w:sz w:val="24"/>
        </w:rPr>
      </w:pPr>
      <w:r>
        <w:rPr>
          <w:rFonts w:cs="Times New Roman" w:ascii="Times New Roman" w:hAnsi="Times New Roman"/>
          <w:sz w:val="24"/>
        </w:rPr>
        <w:t xml:space="preserve">A. </w:t>
      </w:r>
      <w:r>
        <w:rPr>
          <w:rFonts w:cs="Times New Roman" w:ascii="Times New Roman" w:hAnsi="Times New Roman"/>
          <w:b/>
          <w:sz w:val="24"/>
        </w:rPr>
        <w:t>Vedomosti a porozumenie</w:t>
      </w:r>
      <w:r>
        <w:rPr>
          <w:rFonts w:cs="Times New Roman" w:ascii="Times New Roman" w:hAnsi="Times New Roman"/>
          <w:sz w:val="24"/>
        </w:rPr>
        <w:t xml:space="preserve"> – žiaci si majú zapamätať alebo znovu vybaviť informácie, a to buď presne tak, ako sa ich naučili, alebo ich majú vyjadriť vlastnými slovami.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Hladinu vedomostí a porozumenia vymedzujeme tzv. príkazovými slovami, napríklad: spomeň si, reprodukuj, povedz vlastnými slovami, uveď, čo vieš, vymenuj, opíš, vysvetli, definuj, interpretuj, zoraď a pod.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Žiaci dokážu na základe svojich vedomostí, napríklad: 1. Pochopiť, že história sa zaoberá zmenou a kontinuitou. 2. Pochopiť vplyv zmeny i kontinuity na jednotlivca a spoločnosť. 3. Pochopiť, že výpovede o minulosti sú možné len vtedy, keď máme k dispozícii historické pramene. 4. Odhadnúť príčiny konania ľudí a vystihnúť rozdiely medzi minulosťou a prítomnosťou. 5. Uvedomiť si, že historické tradície a interpretácia dejín ovplyvňujú myslenie a konanie ľudí v prítomnosti. Z potrieb prítomnosti skúmať minulosť. 6. Vysvetliť podstatné historické pojmy, fakty, udalosti, javy a procesy vo vzájomných súvislostiach. 7. Uviesť faktory, ktoré podmieňujú historické fakty, udalosti, javy a procesy. 8. Zoraďovať historické fakty a udalosti chronologicky a lokalizovať ich v geografickom priestore.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B. </w:t>
      </w:r>
      <w:r>
        <w:rPr>
          <w:rFonts w:cs="Times New Roman" w:ascii="Times New Roman" w:hAnsi="Times New Roman"/>
          <w:b/>
          <w:sz w:val="24"/>
        </w:rPr>
        <w:t>Aplikácia a analýza</w:t>
      </w:r>
      <w:r>
        <w:rPr>
          <w:rFonts w:cs="Times New Roman" w:ascii="Times New Roman" w:hAnsi="Times New Roman"/>
          <w:sz w:val="24"/>
        </w:rPr>
        <w:t xml:space="preserve"> – žiaci majú preukázať spôsobilosť svoje vedomosti vysvetliť, určiť príčiny a dôsledky udalostí, javov a pod.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Táto hladina obsahuje úlohy, v ktorých žiaci na základe svojich vedomostí riešia problémy v nových kontextoch a súvislostiach. Typickými príkazovými slovami pre túto hladinu sú napríklad: zaraď, aplikuj, nájdi, vyber, vypočítaj, roztrieď, porovnaj, analyzuj, rozdeľ, vysvetli prečo, ukáž ako, nakresli, načrtni a pod.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Žiaci dokážu svoje vedomosti aplikovať a riešiť problémy: 1. Klasifikovať historické udalosti, pojmy, fakty, javy a procesy. 2. Analyzovať historické pojmy, fakty, udalosti, javy a procesy. 3. Vybrať základné znaky historických faktov, udalostí, javov, procesov a určiť ich štruktúru. 4. Určiť príčiny a dôsledky historických faktov, udalostí, javov a procesov. 5. Porovnať historické fakty, udalosti, javy a procesy. 6. Rozlíšiť medzi lokálnymi, regionálnymi, národnými a svetovými javmi a procesmi. 7. Zaradiť historické fakty, udalosti, javy a procesy synchrónne. 8. Zaradiť historické fakty, udalosti, javy a procesy asynchrónne. 9. Rozlišovať medzi historickým faktom a hodnotením. 10. Analyzovať a interpretovať jednotlivé druhy školských historických prameňov. 11. Rozlíšiť rôzne interpretácie historických faktov, udalostí, javov a procesov.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C. </w:t>
      </w:r>
      <w:r>
        <w:rPr>
          <w:rFonts w:cs="Times New Roman" w:ascii="Times New Roman" w:hAnsi="Times New Roman"/>
          <w:b/>
          <w:sz w:val="24"/>
        </w:rPr>
        <w:t>Syntéza a hodnotiace posudzovanie</w:t>
      </w:r>
      <w:r>
        <w:rPr>
          <w:rFonts w:cs="Times New Roman" w:ascii="Times New Roman" w:hAnsi="Times New Roman"/>
          <w:sz w:val="24"/>
        </w:rPr>
        <w:t xml:space="preserve"> – žiaci posudzujú hodnotu dvoch či viacerých možností, vyberajú jednu z nich a svoje rozhodnutie obhajujú buď prostredníctvom argumentov a dôkazov, alebo ich rozhodnutie môže byť výsledkom afektívneho postupu.</w:t>
      </w:r>
    </w:p>
    <w:p>
      <w:pPr>
        <w:pStyle w:val="Normal"/>
        <w:ind w:firstLine="360"/>
        <w:jc w:val="both"/>
        <w:rPr>
          <w:rFonts w:ascii="Times New Roman" w:hAnsi="Times New Roman" w:cs="Times New Roman"/>
          <w:sz w:val="24"/>
        </w:rPr>
      </w:pPr>
      <w:r>
        <w:rPr>
          <w:rFonts w:cs="Times New Roman" w:ascii="Times New Roman" w:hAnsi="Times New Roman"/>
          <w:sz w:val="24"/>
        </w:rPr>
        <w:t xml:space="preserve">Príznačnými príkazovými slovami pre túto hladinu sú napríklad: vytvor, vymysli, navrhni, zlož, prezentuj, zaujmi stanovisko, kritizuj, diskutuj, zhodnoť, posúď dôkaz, odstupňuj od dobrého po zlé a pod. </w:t>
      </w:r>
    </w:p>
    <w:p>
      <w:pPr>
        <w:pStyle w:val="Normal"/>
        <w:ind w:firstLine="360"/>
        <w:jc w:val="both"/>
        <w:rPr>
          <w:rFonts w:ascii="Times New Roman" w:hAnsi="Times New Roman" w:cs="Times New Roman"/>
          <w:sz w:val="24"/>
        </w:rPr>
      </w:pPr>
      <w:r>
        <w:rPr>
          <w:rFonts w:cs="Times New Roman" w:ascii="Times New Roman" w:hAnsi="Times New Roman"/>
          <w:sz w:val="24"/>
        </w:rPr>
        <w:t>Žiaci dokážu: 1. Kriticky posúdiť historické pojmy, fakty, udalosti, javy a procesy. 2. Kriticky posúdiť spoľahlivosť a hodnotu jednotlivých druhov školských historických prameňov. 3. Urobiť syntézu, zovšeobecnenie a hodnotenie historických faktov, udalostí, javov a procesov. 4. Rozvíjať predstavivosť a empatiu s ľuďmi, ktorí žili v iných historických obdobiach. 5. Prejavovať porozumenie a toleranciu k iným názorom a postojom. 6. Chápať históriu ako proces hľadania, ktorého základným východiskom je snaha o objektívne historické poznanie. 7. Uvedomiť si, že história sa interpretuje rôznym spôsobom.</w:t>
      </w:r>
    </w:p>
    <w:p>
      <w:pPr>
        <w:pStyle w:val="Normal"/>
        <w:ind w:firstLine="360"/>
        <w:jc w:val="both"/>
        <w:rPr>
          <w:rFonts w:ascii="Times New Roman" w:hAnsi="Times New Roman" w:cs="Times New Roman"/>
          <w:b/>
          <w:b/>
          <w:sz w:val="24"/>
        </w:rPr>
      </w:pPr>
      <w:r>
        <w:rPr>
          <w:rFonts w:cs="Times New Roman" w:ascii="Times New Roman" w:hAnsi="Times New Roman"/>
          <w:b/>
          <w:sz w:val="24"/>
        </w:rPr>
      </w:r>
    </w:p>
    <w:p>
      <w:pPr>
        <w:pStyle w:val="Normal"/>
        <w:ind w:firstLine="360"/>
        <w:jc w:val="both"/>
        <w:rPr>
          <w:rFonts w:ascii="Times New Roman" w:hAnsi="Times New Roman" w:cs="Times New Roman"/>
          <w:b/>
          <w:b/>
          <w:sz w:val="24"/>
        </w:rPr>
      </w:pPr>
      <w:r>
        <w:rPr>
          <w:rFonts w:cs="Times New Roman" w:ascii="Times New Roman" w:hAnsi="Times New Roman"/>
          <w:b/>
          <w:sz w:val="24"/>
        </w:rPr>
      </w:r>
    </w:p>
    <w:p>
      <w:pPr>
        <w:pStyle w:val="Normal"/>
        <w:ind w:firstLine="360"/>
        <w:jc w:val="both"/>
        <w:rPr>
          <w:rFonts w:ascii="Times New Roman" w:hAnsi="Times New Roman" w:cs="Times New Roman"/>
          <w:b/>
          <w:b/>
          <w:sz w:val="24"/>
        </w:rPr>
      </w:pPr>
      <w:r>
        <w:rPr>
          <w:rFonts w:cs="Times New Roman" w:ascii="Times New Roman" w:hAnsi="Times New Roman"/>
          <w:b/>
          <w:sz w:val="24"/>
        </w:rPr>
      </w:r>
    </w:p>
    <w:p>
      <w:pPr>
        <w:pStyle w:val="Normal"/>
        <w:ind w:firstLine="360"/>
        <w:jc w:val="both"/>
        <w:rPr>
          <w:rFonts w:ascii="Times New Roman" w:hAnsi="Times New Roman" w:cs="Times New Roman"/>
          <w:b/>
          <w:b/>
          <w:sz w:val="24"/>
        </w:rPr>
      </w:pPr>
      <w:r>
        <w:rPr>
          <w:rFonts w:cs="Times New Roman" w:ascii="Times New Roman" w:hAnsi="Times New Roman"/>
          <w:b/>
          <w:sz w:val="24"/>
        </w:rPr>
      </w:r>
    </w:p>
    <w:p>
      <w:pPr>
        <w:pStyle w:val="Normal"/>
        <w:ind w:firstLine="360"/>
        <w:jc w:val="both"/>
        <w:rPr>
          <w:rFonts w:ascii="Times New Roman" w:hAnsi="Times New Roman" w:cs="Times New Roman"/>
          <w:b/>
          <w:b/>
          <w:sz w:val="24"/>
        </w:rPr>
      </w:pPr>
      <w:r>
        <w:rPr>
          <w:rFonts w:cs="Times New Roman" w:ascii="Times New Roman" w:hAnsi="Times New Roman"/>
          <w:b/>
          <w:sz w:val="24"/>
        </w:rPr>
      </w:r>
    </w:p>
    <w:p>
      <w:pPr>
        <w:pStyle w:val="Normal"/>
        <w:ind w:firstLine="360"/>
        <w:jc w:val="both"/>
        <w:rPr>
          <w:rFonts w:ascii="Times New Roman" w:hAnsi="Times New Roman" w:cs="Times New Roman"/>
          <w:b/>
          <w:b/>
          <w:sz w:val="24"/>
        </w:rPr>
      </w:pPr>
      <w:r>
        <w:rPr>
          <w:rFonts w:cs="Times New Roman" w:ascii="Times New Roman" w:hAnsi="Times New Roman"/>
          <w:b/>
          <w:sz w:val="24"/>
        </w:rPr>
      </w:r>
    </w:p>
    <w:p>
      <w:pPr>
        <w:pStyle w:val="Normal"/>
        <w:ind w:firstLine="360"/>
        <w:jc w:val="both"/>
        <w:rPr>
          <w:rFonts w:ascii="Times New Roman" w:hAnsi="Times New Roman" w:cs="Times New Roman"/>
          <w:b/>
          <w:b/>
          <w:sz w:val="24"/>
        </w:rPr>
      </w:pPr>
      <w:r>
        <w:rPr>
          <w:rFonts w:cs="Times New Roman" w:ascii="Times New Roman" w:hAnsi="Times New Roman"/>
          <w:b/>
          <w:sz w:val="24"/>
        </w:rPr>
      </w:r>
    </w:p>
    <w:p>
      <w:pPr>
        <w:pStyle w:val="Normal"/>
        <w:ind w:firstLine="360"/>
        <w:jc w:val="both"/>
        <w:rPr>
          <w:rFonts w:ascii="Times New Roman" w:hAnsi="Times New Roman" w:cs="Times New Roman"/>
          <w:b/>
          <w:b/>
          <w:sz w:val="24"/>
        </w:rPr>
      </w:pPr>
      <w:r>
        <w:rPr>
          <w:rFonts w:cs="Times New Roman" w:ascii="Times New Roman" w:hAnsi="Times New Roman"/>
          <w:b/>
          <w:sz w:val="24"/>
        </w:rPr>
        <w:t xml:space="preserve">1. Úvod do štúdia dejepisu – „historikova dielňa“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Obsah: zmena a kontinuita v priestore a čase, časová priamka, chronologická tabuľka, minulosť a prítomnosť regiónu, kultúrnohistorické národné pamiatky, predmet historiografie, dejiny a dejepis, pomocné vedy historické, osobitosti historikovho poznávania, metódy práce historika.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Pojmy: pamäť, tradícia, kultúra, dedičstvo (UNESCO), chronológia, synchrón, asynchrón, periodizácia dejín, historický prameň, historiografia, historik, klasifikácia.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Požiadavky: 1.1. Poznať regionálnu históriu v kontexte dejín. 1.2. Popísať kultúrnu a národnostnú rôznorodosť regiónu. 1.3. Používať periodické termíny – medzníky. 1.4. Pracovať s časovým diagramom (časovou priamkou). 1.5. Zostaviť chronologickú tabuľku. 1.6. Zostaviť chronologickú a synchrónnu tabuľku v kontexte svojho regiónu. 1.7. Vystihnúť osobitosti, zvláštnosti histórie ako vedeckej disciplíny. 1.8. Rozpoznať rôzne druhy historických prameňov. 1.9. Špecifikovať postupne súbor adekvátnych analytických otázok k školským historickým písomným, obrazovým, grafickým a hmotným prameňom. 1.10. Charakterizovať základné pomocné vedy historické. 1.11. Rozpoznať nerovnomernosť historického vývoja. </w:t>
      </w:r>
    </w:p>
    <w:p>
      <w:pPr>
        <w:pStyle w:val="Normal"/>
        <w:spacing w:before="0" w:after="0"/>
        <w:ind w:firstLine="360"/>
        <w:jc w:val="both"/>
        <w:rPr>
          <w:rFonts w:ascii="Times New Roman" w:hAnsi="Times New Roman" w:cs="Times New Roman"/>
          <w:b/>
          <w:b/>
          <w:sz w:val="24"/>
        </w:rPr>
      </w:pPr>
      <w:r>
        <w:rPr>
          <w:rFonts w:cs="Times New Roman" w:ascii="Times New Roman" w:hAnsi="Times New Roman"/>
          <w:b/>
          <w:sz w:val="24"/>
        </w:rPr>
        <w:t xml:space="preserve">Témy: </w:t>
      </w:r>
    </w:p>
    <w:p>
      <w:pPr>
        <w:pStyle w:val="Normal"/>
        <w:spacing w:before="0" w:after="0"/>
        <w:ind w:firstLine="360"/>
        <w:jc w:val="both"/>
        <w:rPr>
          <w:rFonts w:ascii="Times New Roman" w:hAnsi="Times New Roman" w:cs="Times New Roman"/>
          <w:sz w:val="24"/>
          <w:szCs w:val="24"/>
        </w:rPr>
      </w:pPr>
      <w:r>
        <w:rPr>
          <w:rFonts w:cs="Times New Roman" w:ascii="Times New Roman" w:hAnsi="Times New Roman"/>
          <w:sz w:val="24"/>
          <w:szCs w:val="24"/>
        </w:rPr>
        <w:t>Osobitosti historikovho poznávania</w:t>
      </w:r>
    </w:p>
    <w:p>
      <w:pPr>
        <w:pStyle w:val="Normal"/>
        <w:spacing w:before="0" w:after="0"/>
        <w:ind w:firstLine="360"/>
        <w:jc w:val="both"/>
        <w:rPr>
          <w:rFonts w:ascii="Times New Roman" w:hAnsi="Times New Roman" w:eastAsia="Times New Roman" w:cs="Times New Roman"/>
          <w:bCs/>
          <w:color w:val="000000"/>
          <w:sz w:val="24"/>
          <w:szCs w:val="24"/>
          <w:lang w:eastAsia="sk-SK"/>
        </w:rPr>
      </w:pPr>
      <w:r>
        <w:rPr>
          <w:rFonts w:eastAsia="Times New Roman" w:cs="Times New Roman" w:ascii="Times New Roman" w:hAnsi="Times New Roman"/>
          <w:bCs/>
          <w:color w:val="000000"/>
          <w:sz w:val="24"/>
          <w:szCs w:val="24"/>
          <w:lang w:eastAsia="sk-SK"/>
        </w:rPr>
        <w:t xml:space="preserve">Pomocné vedy historické </w:t>
      </w:r>
    </w:p>
    <w:p>
      <w:pPr>
        <w:pStyle w:val="Normal"/>
        <w:spacing w:before="0" w:after="0"/>
        <w:ind w:firstLine="360"/>
        <w:jc w:val="both"/>
        <w:rPr>
          <w:rFonts w:ascii="Times New Roman" w:hAnsi="Times New Roman" w:cs="Times New Roman"/>
          <w:sz w:val="24"/>
          <w:szCs w:val="24"/>
        </w:rPr>
      </w:pPr>
      <w:r>
        <w:rPr>
          <w:rFonts w:eastAsia="Times New Roman" w:cs="Times New Roman" w:ascii="Times New Roman" w:hAnsi="Times New Roman"/>
          <w:bCs/>
          <w:color w:val="000000"/>
          <w:sz w:val="24"/>
          <w:szCs w:val="24"/>
          <w:lang w:eastAsia="sk-SK"/>
        </w:rPr>
        <w:t>Minulosť a prítomnosť regiónu</w:t>
      </w:r>
    </w:p>
    <w:p>
      <w:pPr>
        <w:pStyle w:val="Normal"/>
        <w:spacing w:before="0" w:after="0"/>
        <w:ind w:firstLine="360"/>
        <w:jc w:val="both"/>
        <w:rPr>
          <w:rFonts w:ascii="Times New Roman" w:hAnsi="Times New Roman" w:cs="Times New Roman"/>
          <w:b/>
          <w:b/>
          <w:sz w:val="24"/>
        </w:rPr>
      </w:pPr>
      <w:r>
        <w:rPr>
          <w:rFonts w:cs="Times New Roman" w:ascii="Times New Roman" w:hAnsi="Times New Roman"/>
          <w:b/>
          <w:sz w:val="24"/>
        </w:rPr>
      </w:r>
    </w:p>
    <w:p>
      <w:pPr>
        <w:pStyle w:val="Normal"/>
        <w:ind w:firstLine="360"/>
        <w:jc w:val="both"/>
        <w:rPr>
          <w:rFonts w:ascii="Times New Roman" w:hAnsi="Times New Roman" w:cs="Times New Roman"/>
          <w:b/>
          <w:b/>
          <w:sz w:val="24"/>
        </w:rPr>
      </w:pPr>
      <w:r>
        <w:rPr>
          <w:rFonts w:cs="Times New Roman" w:ascii="Times New Roman" w:hAnsi="Times New Roman"/>
          <w:b/>
          <w:sz w:val="24"/>
        </w:rPr>
        <w:t xml:space="preserve">2. Pravek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Obsah: paleolit a jeho kultúry, neolit a jeho kultúry, bronzová doba, železná doba, Kelti.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Pojmy: paleolit, neolit, kameň, bronz, železo, keramika, polyteizmus.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Požiadavky: 2.1 Rozpoznať spoločné a rozdielne znaky paleolitu a neolitu. 2.2 Uviesť príklady zo spôsobu života pravekých ľudí. 2.3 Zovšeobecniť znaky kultúry pravekých ľudí. </w:t>
      </w:r>
    </w:p>
    <w:p>
      <w:pPr>
        <w:pStyle w:val="Normal"/>
        <w:spacing w:before="0" w:after="0"/>
        <w:ind w:firstLine="360"/>
        <w:jc w:val="both"/>
        <w:rPr>
          <w:rFonts w:ascii="Times New Roman" w:hAnsi="Times New Roman" w:cs="Times New Roman"/>
          <w:b/>
          <w:b/>
          <w:sz w:val="24"/>
        </w:rPr>
      </w:pPr>
      <w:r>
        <w:rPr>
          <w:rFonts w:cs="Times New Roman" w:ascii="Times New Roman" w:hAnsi="Times New Roman"/>
          <w:b/>
          <w:sz w:val="24"/>
        </w:rPr>
        <w:t>Témy:</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Paleolit a jeho kultúry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Neolit a jeho kultúry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Bronzová doba. Železná doba. Kelti </w:t>
      </w:r>
    </w:p>
    <w:p>
      <w:pPr>
        <w:pStyle w:val="Normal"/>
        <w:spacing w:before="0" w:after="0"/>
        <w:ind w:firstLine="360"/>
        <w:jc w:val="both"/>
        <w:rPr>
          <w:rFonts w:ascii="Times New Roman" w:hAnsi="Times New Roman" w:cs="Times New Roman"/>
          <w:sz w:val="28"/>
        </w:rPr>
      </w:pPr>
      <w:r>
        <w:rPr>
          <w:rFonts w:eastAsia="Times New Roman" w:cs="Times New Roman" w:ascii="Times New Roman" w:hAnsi="Times New Roman"/>
          <w:bCs/>
          <w:color w:val="000000"/>
          <w:sz w:val="24"/>
          <w:lang w:eastAsia="sk-SK"/>
        </w:rPr>
        <w:t>Pravek na Slovensku</w:t>
      </w:r>
    </w:p>
    <w:p>
      <w:pPr>
        <w:pStyle w:val="Normal"/>
        <w:spacing w:before="0" w:after="0"/>
        <w:ind w:firstLine="360"/>
        <w:jc w:val="both"/>
        <w:rPr>
          <w:rFonts w:ascii="Times New Roman" w:hAnsi="Times New Roman" w:cs="Times New Roman"/>
          <w:b/>
          <w:b/>
          <w:sz w:val="24"/>
        </w:rPr>
      </w:pPr>
      <w:r>
        <w:rPr>
          <w:rFonts w:cs="Times New Roman" w:ascii="Times New Roman" w:hAnsi="Times New Roman"/>
          <w:b/>
          <w:sz w:val="24"/>
        </w:rPr>
      </w:r>
    </w:p>
    <w:p>
      <w:pPr>
        <w:pStyle w:val="Normal"/>
        <w:ind w:firstLine="360"/>
        <w:jc w:val="both"/>
        <w:rPr>
          <w:rFonts w:ascii="Times New Roman" w:hAnsi="Times New Roman" w:cs="Times New Roman"/>
          <w:b/>
          <w:b/>
          <w:sz w:val="24"/>
        </w:rPr>
      </w:pPr>
      <w:r>
        <w:rPr>
          <w:rFonts w:cs="Times New Roman" w:ascii="Times New Roman" w:hAnsi="Times New Roman"/>
          <w:b/>
          <w:sz w:val="24"/>
        </w:rPr>
        <w:t xml:space="preserve">3. Starovek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Obsah: Najstaršie roľnícke civilizácie, štáty v Mezopotámii, chrámové a palácové (redistributívne) hospodárstvo, staroveký Egypt. Civilizačný odkaz najstarších východných štátov a ich vplyv na európsku tradíciu. Egejská oblasť, antické Grécko, mestské štáty, grécka kolonizácia, grécko-perzské vojny, helenistický svet. Kultúra a vzdelanosť antického Grécka. Vznik a rozvoj Ríma, rímska republika, boj Ríma za nadvládu v Stredomorí, cisárstvo. Kultúra a vzdelanosť antického Ríma. Vznik kresťanstva. Zánik antického sveta. „Barbarské“ civilizácie, „sťahovanie národov“.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Pojmy: chrámové a palácové hospodárstvo, písmo, mestský štát, polis, aristokracia, otroci, olympijské hry, patricij, plebs, tribún, konzul, senát, kolón, principát, dominát, Limes romanus.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Požiadavky: 3.1. Charakterizovať podmienky pre vznik prvých štátov na vybranom príklade. 3.2. Opísať a vysvetliť spoločný znak chrámového a palácového hospodárstva. 3.3. Vysvetliť príčiny vzniku písma, porovnať jeho rozdielne druhy a význam v staroveku. 3.4. Charakterizovať štát a sociálne rozvrstvenie spoločnosti v najstarších štátoch na vybranom príklade. 3.5. Dokázať vplyv duchovnej a materiálnej kultúry najstarších štátov na európsku kultúru. 3.6. Vysvetliť pojem mestský štát. 3.7. Uviesť príčiny a dôsledky zakladania gréckych osád mimo gréckeho územia. 3.8. Charakterizovať grécko-perzské vojny. 3.9. Vysvetliť význam olympijských hier v starom Grécku a porovnať ich so súčasnými. 3.10. Zdôvodniť, opísať a zhodnotiť výboje Alexandra Macedónskeho. 3.11. Vyhodnotiť grécku kultúru a jej význam pre súčasnosť. 3.12. Vystihnúť znaky starogréckej demokracie. 3.13. Porovnať antickú demokraciu s modernou demokraciou. 3.14. Zhodnotiť význam kalokagatie pre súčasnosť. 3.15. Charakterizovať etapy rozmachu Ríma a jeho premenu na impérium. 3.16. Charakterizovať vývoj rímskeho impéria v období cisárstva. 3.17. Analyzovať príčiny a dôsledky zániku Rímskej ríše. 3.18. Porovnať rímsku a grécku kultúru a vysvetliť ich vplyv na európsku kultúru. 3.19. Špecifikovať podmienky vzniku kresťanstva v období rímskeho cisárstva. 3.20. Zovšeobecniť civilizačný odkaz antiky pre súčasnosť. 3.21. Uviesť príčiny a následky „sťahovania národov“. </w:t>
      </w:r>
    </w:p>
    <w:p>
      <w:pPr>
        <w:pStyle w:val="Normal"/>
        <w:spacing w:before="0" w:after="0"/>
        <w:ind w:firstLine="360"/>
        <w:jc w:val="both"/>
        <w:rPr>
          <w:rFonts w:ascii="Times New Roman" w:hAnsi="Times New Roman" w:cs="Times New Roman"/>
          <w:b/>
          <w:b/>
          <w:sz w:val="24"/>
        </w:rPr>
      </w:pPr>
      <w:r>
        <w:rPr>
          <w:rFonts w:cs="Times New Roman" w:ascii="Times New Roman" w:hAnsi="Times New Roman"/>
          <w:b/>
          <w:sz w:val="24"/>
        </w:rPr>
        <w:t xml:space="preserve">Témy: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Najstaršie roľnícke civilizácie - Mezopotámia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Najstaršie roľnícke civilizácie - Egypt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Najstaršie roľnícke civilizácie - India, Čína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Najstaršie roľnícke civilizácie - židovský štát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Staroveké Grécko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Staroveký Rím </w:t>
      </w:r>
    </w:p>
    <w:p>
      <w:pPr>
        <w:pStyle w:val="Normal"/>
        <w:spacing w:before="0" w:after="0"/>
        <w:ind w:firstLine="360"/>
        <w:jc w:val="both"/>
        <w:rPr>
          <w:rFonts w:ascii="Times New Roman" w:hAnsi="Times New Roman" w:cs="Times New Roman"/>
          <w:sz w:val="28"/>
        </w:rPr>
      </w:pPr>
      <w:r>
        <w:rPr>
          <w:rFonts w:eastAsia="Times New Roman" w:cs="Times New Roman" w:ascii="Times New Roman" w:hAnsi="Times New Roman"/>
          <w:bCs/>
          <w:color w:val="000000"/>
          <w:sz w:val="24"/>
          <w:lang w:eastAsia="sk-SK"/>
        </w:rPr>
        <w:t xml:space="preserve">Antická kultúra a vzdelanosť </w:t>
      </w:r>
    </w:p>
    <w:p>
      <w:pPr>
        <w:pStyle w:val="Normal"/>
        <w:ind w:firstLine="360"/>
        <w:jc w:val="both"/>
        <w:rPr>
          <w:rFonts w:ascii="Times New Roman" w:hAnsi="Times New Roman" w:cs="Times New Roman"/>
          <w:b/>
          <w:b/>
          <w:sz w:val="24"/>
        </w:rPr>
      </w:pPr>
      <w:r>
        <w:rPr>
          <w:rFonts w:cs="Times New Roman" w:ascii="Times New Roman" w:hAnsi="Times New Roman"/>
          <w:b/>
          <w:sz w:val="24"/>
        </w:rPr>
      </w:r>
    </w:p>
    <w:p>
      <w:pPr>
        <w:pStyle w:val="Normal"/>
        <w:ind w:firstLine="360"/>
        <w:jc w:val="both"/>
        <w:rPr>
          <w:rFonts w:ascii="Times New Roman" w:hAnsi="Times New Roman" w:cs="Times New Roman"/>
          <w:b/>
          <w:b/>
          <w:sz w:val="24"/>
        </w:rPr>
      </w:pPr>
      <w:r>
        <w:rPr>
          <w:rFonts w:cs="Times New Roman" w:ascii="Times New Roman" w:hAnsi="Times New Roman"/>
          <w:b/>
          <w:sz w:val="24"/>
        </w:rPr>
        <w:t xml:space="preserve">4. Stredovek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Obsah: Sťahovanie národov, vznik a rozvoj Byzantskej ríše, východná schizma, východní Slovania, južní Slovania, Normani, Arabi, Franská ríša, Karol Veľký. Karolínska renesancia, románska kultúra, pápežstvo, mnísi, učenci, misie, mníšske rády. Svätá ríša rímska nemeckého národa, Francúzsko, Anglicko, Český štát, Poľský štát. Vznik centralizovaných monarchií. Agrárna revolúcia (dvojpoľný, trojpoľný systém). Urbanizácia, obchod, remeselná výroba. Stredoveká vzdelanosť. Spoločnosť vrcholného stredoveku. Návrat islamu. Stredná Európa v období vrcholného stredoveku. Kultúra vrcholného stredoveku. Slovania v strednej Európe: Samova ríša, Pribinovo kniežatstvo, Veľkomoravská ríša, byzantská misia. Formovanie Uhorského kráľovstva a prínos predkov Slovákov v jeho utváraní, formovanie slovenskej etnickej identity, etnický obraz stredovekého Uhorska, spôsob fungovania a organizácie štátu. Včasno-stredoveký uhorský štát, vpád Tatárov, Uhorsko vo vzťahu k svojim susedom, Uhorsko v období vrcholného stredoveku, vzdelanosť a kultúra v stredovekom Uhorsku.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Pojmy: feudum, lénny pán, lénny systém, vazal, majordóm, monarchia, stavy, verdunská zmluva, islam, Mohamed, korán, kalifát, hrad, mesto, dedina, kláštor, školy, univerzity, kmeňové zväzy, hradisko, liturgia, etnická identita, panovník, dynastia, tatársky vpád, župa, cirkevná správa, schizma, mestá, mestské privilégiá, baníctvo, uhorskí magnáti, poddaní, nevoľníci, dynastická politika, únie, Višegrad, bratríci, slovenská gotická cesta.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Požiadavky: 4.1 Charakterizovať proces „sťahovania národov“ a vysvetliť vznik „barbarských“ štátov. 4.2 Charakterizovať vznik a rozvoj Byzantskej ríše. 4.3 Charakterizovať vznik a rozvoj Franskej ríše. 4.4 Analyzovať stredovekú spoločnosť a vysvetliť prejavy krízy tejto spoločnosti. 4.5 Analyzovať príčiny napätia medzi svetskou a cirkevnou mocou. 4.6 Charakterizovať život v stredovekom meste a na dedine a porovnať ich. 4.7 Vystihnúť špecifické znaky slobodného kráľovského mesta. 4.8 Uviesť základné informácie o vzniku a rozvoji európskych štátov Francúzska, Anglicka a Svätej ríše rímskej nemeckého národa. 4.9 Vystihnúť spoločné a rozdielne znaky kresťanstva a islamu. 4.10 Zhodnotiť význam stredovekej kultúry a vzdelanosti na vybraných príkladoch. 4.11 Priblížiť sociálnu štruktúru spoločnosti v období raného a vrcholného stredoveku. 4.12 Vymedziť pravlasť Slovanov, určiť ich migračné smery a analyzovať dôvody migrácie. 4.13 Rekonštruovať, na základe hmotných prameňov, život na slovanskom hradisku. 4.14 Vysvetliť okolnosti vzniku Veľkomoravskej ríše. 4.15 Odhaliť príčiny a dôsledky napätia medzi Mojmírom a Pribinom, Rastislavom a Svätoplukom. 4.16 Opísať vzťahy medzi Veľkomoravskou ríšou a Franskou ríšou. 4.17 Charakterizovať a zhodnotiť pôsobenie Konštantína, Metoda a Gorazda vo Veľkomoravskej ríši. 4.18 Zaujať postoj k formovaniu slovenskej etnickej identity na základe analýzy historických prameňov. 4.19 Zdôvodniť vznik Uhorského kráľovstva a prínos predkov Slovákov v tom procese. 4.20 Vymedziť špecifické znaky mnohonárodnostného uhorského štátu. 4.21 Vysvetliť dôsledky tatárskeho vpádu do Uhorska. 4.22 Analyzovať Privilegium pro Slavis ako dôkaz formovania slovenskej etnickej identity. 4.23 Charakterizovať architektonické pamiatky zo slovenskej gotickej cesty. 4.24 Zhodnotiť politiku vlády Ľudovíta I. a Žigmunda Luxemburského. 4.25 Zhodnotiť rozvoj kultúry a vzdelania v Uhorsku za vlády Mateja Korvína, Academia Istropolitana. </w:t>
      </w:r>
    </w:p>
    <w:p>
      <w:pPr>
        <w:pStyle w:val="Normal"/>
        <w:spacing w:before="0" w:after="0"/>
        <w:ind w:firstLine="360"/>
        <w:jc w:val="both"/>
        <w:rPr>
          <w:rFonts w:ascii="Times New Roman" w:hAnsi="Times New Roman" w:cs="Times New Roman"/>
          <w:b/>
          <w:b/>
          <w:sz w:val="24"/>
        </w:rPr>
      </w:pPr>
      <w:r>
        <w:rPr>
          <w:rFonts w:cs="Times New Roman" w:ascii="Times New Roman" w:hAnsi="Times New Roman"/>
          <w:b/>
          <w:sz w:val="24"/>
        </w:rPr>
        <w:t xml:space="preserve">Témy: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Zmeny v Európe v období raného stredoveku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Vytváranie stredovekej spoločnosti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Franská ríša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Byzantská ríša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Arabská ríša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Kresťanstvo - základ stredovekej kultúry a vzdelanosti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Slovania v strednej Európe Samova ríša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Veľká Morava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Formovanie Uhorského kráľovstva a prínos predkov Slovákov v jeho utváraní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Včasno-stredoveký uhorský štát </w:t>
      </w:r>
      <w:r>
        <w:rPr>
          <w:rFonts w:eastAsia="Times New Roman" w:cs="Times New Roman" w:ascii="Times New Roman" w:hAnsi="Times New Roman"/>
          <w:bCs/>
          <w:i/>
          <w:iCs/>
          <w:color w:val="000000"/>
          <w:sz w:val="24"/>
          <w:lang w:eastAsia="sk-SK"/>
        </w:rPr>
        <w:t>(Arpádovci</w:t>
      </w:r>
      <w:r>
        <w:rPr>
          <w:rFonts w:eastAsia="Times New Roman" w:cs="Times New Roman" w:ascii="Times New Roman" w:hAnsi="Times New Roman"/>
          <w:bCs/>
          <w:color w:val="000000"/>
          <w:sz w:val="24"/>
          <w:lang w:eastAsia="sk-SK"/>
        </w:rPr>
        <w:t xml:space="preserve">) </w:t>
      </w:r>
    </w:p>
    <w:p>
      <w:pPr>
        <w:pStyle w:val="Normal"/>
        <w:spacing w:before="0" w:after="0"/>
        <w:ind w:left="360" w:hanging="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Uhorsko v období vrcholného stredoveku (Anjouovci, Luxemburgovci, Habsburgovci, Huňady, Jagelovci)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Francúzsko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Anglicko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Svätá rímska ríša národa nemeckého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Stredná Európa v období stredoveku - Český štát, Poľský štát </w:t>
      </w:r>
    </w:p>
    <w:p>
      <w:pPr>
        <w:pStyle w:val="Normal"/>
        <w:spacing w:before="0" w:after="0"/>
        <w:ind w:firstLine="360"/>
        <w:jc w:val="both"/>
        <w:rPr>
          <w:rFonts w:ascii="Times New Roman" w:hAnsi="Times New Roman" w:cs="Times New Roman"/>
          <w:sz w:val="28"/>
        </w:rPr>
      </w:pPr>
      <w:r>
        <w:rPr>
          <w:rFonts w:eastAsia="Times New Roman" w:cs="Times New Roman" w:ascii="Times New Roman" w:hAnsi="Times New Roman"/>
          <w:bCs/>
          <w:color w:val="000000"/>
          <w:sz w:val="24"/>
          <w:lang w:eastAsia="sk-SK"/>
        </w:rPr>
        <w:t>Stredoveká spoločnosť</w:t>
      </w:r>
    </w:p>
    <w:p>
      <w:pPr>
        <w:pStyle w:val="Normal"/>
        <w:ind w:firstLine="360"/>
        <w:jc w:val="both"/>
        <w:rPr>
          <w:rFonts w:ascii="Times New Roman" w:hAnsi="Times New Roman" w:cs="Times New Roman"/>
          <w:b/>
          <w:b/>
          <w:sz w:val="24"/>
        </w:rPr>
      </w:pPr>
      <w:r>
        <w:rPr>
          <w:rFonts w:cs="Times New Roman" w:ascii="Times New Roman" w:hAnsi="Times New Roman"/>
          <w:b/>
          <w:sz w:val="24"/>
        </w:rPr>
      </w:r>
    </w:p>
    <w:p>
      <w:pPr>
        <w:pStyle w:val="Normal"/>
        <w:ind w:firstLine="360"/>
        <w:jc w:val="both"/>
        <w:rPr>
          <w:rFonts w:ascii="Times New Roman" w:hAnsi="Times New Roman" w:cs="Times New Roman"/>
          <w:b/>
          <w:b/>
          <w:sz w:val="24"/>
        </w:rPr>
      </w:pPr>
      <w:r>
        <w:rPr>
          <w:rFonts w:cs="Times New Roman" w:ascii="Times New Roman" w:hAnsi="Times New Roman"/>
          <w:b/>
          <w:sz w:val="24"/>
        </w:rPr>
        <w:t xml:space="preserve">5. Novovek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Obsah: Humanizmus a renesancia, reformácia, vývoj európskych veľmocí, stavovská monarchia, absolutistický štát, počiatky parlamentarizmu, tridsaťročná vojna. Revolúcie raného novoveku – Nizozemsko, Anglicko. Školstvo, veda, kultúra. Zámorské objavy, hľadanie cesty do Indie, koloniálne ríše, zámorský obchod, delenie sveta, stret kultúr, cenová revolúcia. Veľká francúzska revolúcia, Francúzsko počas Napoleona. Priemyselná revolúcia a jej dôsledky. Národné hnutia a nacionalizmus, politické programy, národný štát, moderné politické prúdy, človek moderného veku. Zjednotenie Nemecka a Talianska. Moderný kolonializmus a jeho dôsledky, európske veľmoci a ich súperenie v 19. storočí. USA v 19. storočí. Ideové prúdy v 19. storočí. Umelecké smery a slohy v 19. storočí. Vzostup Habsburgovcov, koniec stredovekého Uhorska. Rozdelenie Uhorska, Turci v Uhorsku. Habsburská monarchia a Slovensko. Protihabsburský odboj. Habsburgovci v európskej politike. Formovanie moderného slovenského národa, bernolákovci a jazyková otázka, myšlienka slovanskej vzájomnosti, štúrovská generácia, Slováci v revolúcii 1848/49, Slovensko za neoabsolutizmu, Slováci medzi Viedňou a Budapešťou. Rakúsko-Uhorsko ako mnohonárodnostná monarchia, politické aktivity Slovákov, založenie Matice slovenskej, slovenské gymnáziá, industrializácia Slovenska, sociálna otázka na Slovensku. </w:t>
      </w:r>
    </w:p>
    <w:p>
      <w:pPr>
        <w:pStyle w:val="Normal"/>
        <w:ind w:firstLine="360"/>
        <w:jc w:val="both"/>
        <w:rPr>
          <w:rFonts w:ascii="Times New Roman" w:hAnsi="Times New Roman" w:cs="Times New Roman"/>
          <w:sz w:val="24"/>
        </w:rPr>
      </w:pPr>
      <w:r>
        <w:rPr>
          <w:rFonts w:cs="Times New Roman" w:ascii="Times New Roman" w:hAnsi="Times New Roman"/>
          <w:sz w:val="24"/>
        </w:rPr>
        <w:t>Pojmy: kníhtlač, humanizmus, renesancia, reformácia, protireformácia, osvietenstvo, absolutizmus, parlamentarizmus, revolúcia, Deklarácia nezávislosti USA, republika, jakobínsky teror, cisárstvo, reštaurácia, Svätá aliancia, jar národov, priemyselná revolúcia, kapitalizmus, konzervativizmus liberalizmus, nacionalizmus, socializmus, ženská otázka, objavitelia, dobyvatelia, kolónie, impérium, europeizácia, rasizmus; Moháč, satumársky mier, osvietenský absolutizmus, etnicita, spisovný jazyk, kodifikácia, panslavizmus, pangermanizmus, maďarské národné hnutie, učenecká fáza národného hnutia, slovanská vzájomnosť, štúrovci, kultúrne a politické požiadavky Slovákov, dualizmus, maďarizácia, modernizácia, slovenská otázka, politické strany, industrializácia, vysťahovalectvo.</w:t>
      </w:r>
    </w:p>
    <w:p>
      <w:pPr>
        <w:pStyle w:val="Normal"/>
        <w:ind w:firstLine="360"/>
        <w:jc w:val="both"/>
        <w:rPr>
          <w:rFonts w:ascii="Times New Roman" w:hAnsi="Times New Roman" w:cs="Times New Roman"/>
          <w:sz w:val="24"/>
        </w:rPr>
      </w:pPr>
      <w:r>
        <w:rPr>
          <w:rFonts w:cs="Times New Roman" w:ascii="Times New Roman" w:hAnsi="Times New Roman"/>
          <w:sz w:val="24"/>
        </w:rPr>
        <w:t xml:space="preserve">Požiadavky: 5.1 Posúdiť význam zámorských objavov pre nástup novoveku. 5.2 Charakterizovať obdobie humanizmu a renesancie. 5.3 Vystihnúť základné znaky kníhtlače ako média. 5.4 Vymedziť príčiny reformácie a jej dôsledky. 5.5 Posúdiť význam meštianskej vrstvy ako nového prvku v stredovekej a novovekej spoločnosti. 5.6 Porovnať základné znaky absolutizmu a parlamentarizmu. 5.7 Objasniť príčiny a dôsledky revolúcie v Anglicku. 5.8 Charakterizovať kultúru baroka. 5.9 Vymedziť základné medzníky vývoja Francúzskej revolúcie. 5.10 Definovať príčiny a dôsledky nástupu Habsburgovcov na uhorský trón. 5.11 Zovšeobecniť dôsledky tureckej prítomnosti v Uhorsku. 5.12 Vymedziť príčiny a dôsledky protihabsburských povstaní. 5.13 Porovnať proces reformácie a protireformácie v Uhorsku v kontexte Európy. 5.14 Vysvetliť proces vzniku a rozvoja USA. 5.15 Vymedziť znaky osvietenského absolutizmu. 5.16 Analyzovať najvýznamnejšie reformy Márie Terézie a Jozefa II. 5.17 Uviesť príčiny a dôsledky súperenia Habsburgovcov o hegemóniu v Európe. 5.18 Analyzovať príčiny vzniku cisárstva vo Francúzsku. 5.19 Rozlíšiť charakter vojen počas revolúcie a v období Napoleonovej vlády. 5.20 Zhodnotiť úlohu Svätej aliancie pre Európu. 5.21 Zovšeobecniť znaky vznikajúcej industriálnej spoločnosti. 5.22 Analyzovať zjednocovací proces v Nemecku a Taliansku. 5.23 Vysvetliť formovanie národných štátov pod vplyvom osvietenstva. 5.24 Vystihnúť spôsob života jednotlivých sociálnych vrstiev v 19. storočí. 5.25 Na príkladoch doložiť proces formovania moderného slovenského národa. 5.26 Špecifikovať ciele maďarského národného hnutia. 5.27 Zhodnotiť význam činnosti troch generácií národne uvedomelých vzdelancov. 5.28 Zovšeobecniť ciele politického programu Slovákov. 5.29 Analyzovať politický program Slovákov – Žiadosti slovenského národa. 5.30 Analyzovať revolučné roky v rakúskej monarchii v kontexte slovenského národného hnutia. 5.31 Rozlíšiť pozitívne a negatívne výsledky revolučných rokov 1848/49 v Uhorsku. 5.32 Analyzovať politický program Slovákov – Memorandum národa slovenského. 5.33 Rozlíšiť dôsledky zámorských objavov pre kolónie a Európu. 5.34 Analyzovať príčiny vzniku svetového trhu a obchodu. 5.35 Načrtnúť rozdelenie kolónií európskych veľmocí na začiatku novoveku a na konci 19. a začiatku 20. storočia. 5.36 Opísať podstatné znaky imperializmu. 5.37 Charakterizovať politický, hospodársky a sociálny vývoj USA v 2. pol. 19. storočia. 5.38 Rozlíšiť ciele Trojspolku a Dohody. 5.39 Opísať politické, ekonomické a sociálne pomery v Rusku v 2. pol. 19. storočia. 5.40 Charakterizovať umelecké smery a slohy v 2. pol. 19. storočia. 5.41 Analyzovať príčiny a dôsledky nového štátoprávneho usporiadania rakúskej monarchie. 5.42 Špecifikovať postavenie Slovákov v Uhorsku. 5.43 Rozlíšiť ciele Starej a Novej Školy. 5.44 Rozpoznať okolnosti vzniku a ciele prvých politických strán na Slovensku. 5.45 Rozpoznať ciele maďarizácie v školskej oblasti na Slovensku. 5.46 Zhodnotiť význam Matice slovenskej a kultúrnych spolkov v živote Slovákov. 5.47 Identifikovať proces modernizácie Rakúsko-Uhorska v 2. polovici 19. storočia. 5.48 Vymedziť príčiny a dôsledky ďalšej vysťahovaleckej vlny Slovákov do zámoria. </w:t>
      </w:r>
    </w:p>
    <w:p>
      <w:pPr>
        <w:pStyle w:val="Normal"/>
        <w:spacing w:before="0" w:after="0"/>
        <w:ind w:firstLine="360"/>
        <w:jc w:val="both"/>
        <w:rPr>
          <w:rFonts w:ascii="Times New Roman" w:hAnsi="Times New Roman" w:cs="Times New Roman"/>
          <w:b/>
          <w:b/>
          <w:sz w:val="24"/>
          <w:szCs w:val="24"/>
        </w:rPr>
      </w:pPr>
      <w:r>
        <w:rPr>
          <w:rFonts w:cs="Times New Roman" w:ascii="Times New Roman" w:hAnsi="Times New Roman"/>
          <w:b/>
          <w:sz w:val="24"/>
          <w:szCs w:val="24"/>
        </w:rPr>
        <w:t xml:space="preserve">Témy: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Humanizmus a renesancia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Zámorské objavy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Reformácia a protireformácia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Ranonovoveký štát - stavovská a absolutistická monarchia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Revolúcie raného novoveku - Nizozemsko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Revolúcie raného novoveku - Anglicko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Zmeny vo vede a filozofii na začiatku novoveku - osvietenstvo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Vznik USA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Veľká francúzska revolúcia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Francúzsko počas Napoleona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Viedenský kongres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Priemyselná revolúcia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Vývoj v Uhorsku po roku 1526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Osvietenský absolutizmus - Mária Terézia a Jozef II.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Európa po Viedenskom kongrese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Formovanie moderného slovenského národa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Revolučné roky 1848/1849 v Európe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Slováci v revolúcii 1848/1849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Vývoj v Európe a vo svete po roku 1849 a na prelome 19. a 20. storočia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Slováci v období Bachovho absolutizmu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Politické aktivity Slovákov v 60. rokoch 19. storočia </w:t>
      </w:r>
    </w:p>
    <w:p>
      <w:pPr>
        <w:pStyle w:val="Normal"/>
        <w:spacing w:before="0" w:after="0"/>
        <w:ind w:firstLine="360"/>
        <w:jc w:val="both"/>
        <w:rPr>
          <w:rFonts w:ascii="Times New Roman" w:hAnsi="Times New Roman" w:cs="Times New Roman"/>
          <w:sz w:val="28"/>
          <w:szCs w:val="24"/>
        </w:rPr>
      </w:pPr>
      <w:r>
        <w:rPr>
          <w:rFonts w:eastAsia="Times New Roman" w:cs="Times New Roman" w:ascii="Times New Roman" w:hAnsi="Times New Roman"/>
          <w:bCs/>
          <w:color w:val="000000"/>
          <w:sz w:val="24"/>
          <w:lang w:eastAsia="sk-SK"/>
        </w:rPr>
        <w:t>Rakúsko-Uhorsko ako mnohonárodnostná monarchia</w:t>
      </w:r>
    </w:p>
    <w:p>
      <w:pPr>
        <w:pStyle w:val="Normal"/>
        <w:spacing w:before="0" w:after="0"/>
        <w:ind w:firstLine="360"/>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firstLine="360"/>
        <w:jc w:val="both"/>
        <w:rPr>
          <w:rFonts w:ascii="Times New Roman" w:hAnsi="Times New Roman" w:cs="Times New Roman"/>
          <w:b/>
          <w:b/>
          <w:sz w:val="24"/>
        </w:rPr>
      </w:pPr>
      <w:r>
        <w:rPr>
          <w:rFonts w:cs="Times New Roman" w:ascii="Times New Roman" w:hAnsi="Times New Roman"/>
          <w:b/>
          <w:sz w:val="24"/>
        </w:rPr>
        <w:t xml:space="preserve">6. Dejiny 20. storočia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Obsah: Prvá svetová vojna, ruské revolúcie, versailleský systém, Spoločnosť národov. Slovenská spoločnosť počas vojny, idea vzniku Československa, zahraničný a domáci československý odboj, Slovensko v ČSR. Medzivojnová Európa: demokratické veľmoci, totalitné režimy, úsilie o kolektívnu bezpečnosť, Európa pod nemeckou hegemóniou, vznik, priebeh a dôsledky druhej svetovej vojny. Slovensko a Slováci v medzivojnovom Československu (politický vývoj, hospodárstvo, školstvo, kultúra), autonómia Slovenska, Slovenská republika (1939 – 1945), SNP, Slováci na bojiskách druhej svetovej vojny, Slovensko v komunistickom Československu. Studená vojna, krízy v sovietskom bloku, integrácia západnej Európy, rozpad koloniálnej sústavy, rozvoj socializmu mimo ZSSR, Blízky východ, Ázia, Afrika. Pád železnej opony, euroatlantická hospodárska a vojenská spolupráca, NATO, Európska únia. Nežná revolúcia, rozdelenie Česko-Slovenska, vznik samostatnej Slovenskej republiky, Slovenská republika v Európskej únii. Svet v 21. storočí, globálny svet, krízové oblasti, veda, technika, kultúra v 20. storočí a začiatkom 21. storočia. </w:t>
      </w:r>
    </w:p>
    <w:p>
      <w:pPr>
        <w:pStyle w:val="Normal"/>
        <w:ind w:firstLine="360"/>
        <w:jc w:val="both"/>
        <w:rPr>
          <w:rFonts w:ascii="Times New Roman" w:hAnsi="Times New Roman" w:cs="Times New Roman"/>
          <w:sz w:val="24"/>
        </w:rPr>
      </w:pPr>
      <w:r>
        <w:rPr>
          <w:rFonts w:cs="Times New Roman" w:ascii="Times New Roman" w:hAnsi="Times New Roman"/>
          <w:sz w:val="24"/>
        </w:rPr>
        <w:t xml:space="preserve">Pojmy: sarajevský atentát, zákopová vojna, diktatúra proletariátu, intervencia, reparácie, československý odboj, Clevelandská dohoda, Pittsburská dohoda, autonomizmus, federalizmus, decentralizácia, suverenita, Martinská deklarácia; boľševický prevrat, komunizmus, moderná demokracia, fašizmus, nemecký národný socializmus, anexia, plán Barbarossa, blesková vojna, japonská expanzia, protifašistická koalícia, odboj, holokaust, šoa, Osvienčim, etnické čistky, totalitný režim, židovský kódex, protifašistický odboj; rozdelenie sveta, Marshallov plán, berlínsky múr, maďarská revolúcia, karibská kríza, tretí svet, železná opona, neokolonializmus, kultúrna revolúcia, Solidarita, perestrojka, glasnosť, socializmus s ľudskou tvárou, „normalizácia“, európska integrácia, nežná revolúcia, Verejnosť proti násiliu, Občianske fórum, globalizácia, terorizmus, ekológia, informačná explózia, mediálny svet, internet. </w:t>
      </w:r>
    </w:p>
    <w:p>
      <w:pPr>
        <w:pStyle w:val="Normal"/>
        <w:ind w:firstLine="360"/>
        <w:jc w:val="both"/>
        <w:rPr>
          <w:rFonts w:ascii="Times New Roman" w:hAnsi="Times New Roman" w:cs="Times New Roman"/>
          <w:sz w:val="28"/>
        </w:rPr>
      </w:pPr>
      <w:r>
        <w:rPr>
          <w:rFonts w:cs="Times New Roman" w:ascii="Times New Roman" w:hAnsi="Times New Roman"/>
          <w:sz w:val="24"/>
        </w:rPr>
        <w:t>Požiadavky: 6.1 Analyzovať príčiny a priebeh prvej svetovej vojny. 6.2 Zhodnotiť dôsledky prvej svetovej vojny a jej vplyv na vývoj v Európe a vo svete. 6.3 Priblížiť geopolitické zmeny po prvej svetovej vojne. 6.4 Vysvetliť situáciu na Slovensku v priebehu prvej svetovej vojny. 6.5 Vymedziť ciele domáceho a zahraničného odboja. 6.6 Rozlíšiť znaky totalitného politického systému v Rusku a v ZSSR. 6.7 Špecifikovať znaky totalitných politických systémov v Taliansku a v Nemecku. 6.8 Vymedziť znaky demokratických politických systémov v medzivojnovom období. 6.9 Charakterizovať kultúru v medzivojnovom období. 6.10 Vysvetliť príčiny vzniku druhej svetovej vojny. 6.11 Analyzovať jednotlivé etapy priebehu druhej svetovej vojny. 6.12 Vysvetliť holokaust, šoa. 6.13 Charakterizovať protifašistický odboj v Európe. 6.14 Špecifikovať dôsledky druhej svetovej vojny. 6.15 Definovať príčiny vzniku bipolárneho sveta. 6.16 Uviesť na vybranom príklade krízové javy rozdeleného sveta (1956 – 1989). 6.17 Charakterizovať obdobie studenej vojny na konkrétnych príkladoch. 6.18 Vysvetliť proces dekolonizácie. 6.19 Zdôvodniť vplyv perestrojky a glasnosti na vnútropolitický vývoj štátov východného bloku. 6.20 Zhodnotiť proces dekolonizácie v 2. polovici 20. storočia. 6.21 Zdôvodniť príčiny pádu železnej opony. 6.22 Špecifikovať znaky politického systému ČSR. 6.23 Analyzovať hospodárske, sociálne a kultúrne podmienky v ČSR. CP - dejepis 10 © Štátny pedagogický ústav 6.24 Rozlíšiť hlavné prúdy slovenskej politickej scény v ČSR. 6.25 Vysvetliť centralizmus a autonomizmus v ČSR. 6.26 Rozpoznať príčiny a dôsledky Mníchovskej dohody a Viedenskej arbitráže. 6.27 Uviesť príčiny vzniku autonómie a Slovenského štátu. 6.28 Rozpoznať kľúčové medzníky vnútropolitického a zahraničnopolitického vývoja Slovenskej republiky v rokoch 1939 – 1945. 6.29 Analyzovať hospodárske, sociálne a kultúrne podmienky Slovenskej republiky. 6.30 Objasniť riešenie židovskej otázky v Slovenskej republike. 6.31 Uviesť príčiny a dôsledky Slovenského národného povstania. 6.32 Uviesť príklady účasti Slovákov na bojiskách druhej svetovej vojny. 6.33 Priblížiť na príkladoch každodenný život v Slovenskej republike počas 2. svetovej vojny. 6.34 Rozpoznať medzníky vnútropolitického vývoja ČSR v rokoch 1945 – 1948. 6.35 Vysvetliť prípravu komunistov na prevzatie a uskutočnenie moci v roku 1948. 6.36 Vymedziť príčiny a dôsledky začlenenia ČSR do sovietskeho bloku. 6.37 Vymedziť príčiny a dôsledky reformného procesu v roku 1968. 6.38 Vysvetliť dôsledky obdobia „normalizácie.“ 6.39 Vysvetliť mocenské a politické dôvody euroatlantickej hospodárskej a vojenskej spolupráce. 6.40 Rozpoznať kľúčové medzníky procesu európskej integrácie (od idey k realizácii). 6.41 Opísať podstatné problémy procesu európskej integrácie. 6.42 Rozpoznať európske kultúrne hodnoty. 6.43 Posúdiť dôležitosť zachovania národných hodnôt a tradícií v kontexte európskej integrácie. 6.44 Charakterizovať krízové javy v Európe i vo svete po roku 1989. 6.45 Vymedziť príčiny a dôsledky zrútenia komunistického režimu v Československu. 6.46 Určiť príčiny a dôsledky rozdelenia Československa. 6.47 Opísať proces vzniku samostatnej Slovenskej republiky v roku 1993. 6.48 Rozpoznať kľúčové medzníky vývoja Slovenskej republiky po roku 1993. 6.49 Špecifikovať globálne problémy súčasného sveta. 6.50 Identifikovať globalizačné tendencie.</w:t>
      </w:r>
    </w:p>
    <w:p>
      <w:pPr>
        <w:pStyle w:val="Normal"/>
        <w:spacing w:before="0" w:after="0"/>
        <w:ind w:firstLine="360"/>
        <w:jc w:val="both"/>
        <w:rPr>
          <w:rFonts w:ascii="Times New Roman" w:hAnsi="Times New Roman" w:cs="Times New Roman"/>
          <w:b/>
          <w:b/>
          <w:sz w:val="24"/>
          <w:szCs w:val="24"/>
        </w:rPr>
      </w:pPr>
      <w:r>
        <w:rPr>
          <w:rFonts w:cs="Times New Roman" w:ascii="Times New Roman" w:hAnsi="Times New Roman"/>
          <w:b/>
          <w:sz w:val="24"/>
          <w:szCs w:val="24"/>
        </w:rPr>
        <w:t xml:space="preserve">Témy: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Prvá svetová vojna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Ruské revolúcie v r. 1917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Versailleský mierový systém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Slovenská spoločnosť počas 1. svetovej vojny a vznik ČSR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Medzivojnová Európa - podoby demokracie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Medzivojnová Európa - podoby totality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Medzivojnové Československo a Slováci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Druhá svetová vojna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Slovenská republika (1939-1945)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Svet po 2. svetovej vojne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Studená vojna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Dekolonizácia, neokolonializmus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Vývoj v sovietskom bloku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Československo po 2. svetovej vojne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Rok 1989 v Európe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Euroatlantická hospodárska a vojenská spolupráca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Rozdelenie Československa a vznik Slovenskej republiky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Slovenská republika v Európskej únii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Globálny svet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Krízové oblasti (Irak, Blízky východ, Afganistan, Balkán) </w:t>
      </w:r>
    </w:p>
    <w:p>
      <w:pPr>
        <w:pStyle w:val="Normal"/>
        <w:spacing w:before="0" w:after="0"/>
        <w:ind w:firstLine="360"/>
        <w:jc w:val="both"/>
        <w:rPr>
          <w:rFonts w:ascii="Times New Roman" w:hAnsi="Times New Roman" w:eastAsia="Times New Roman" w:cs="Times New Roman"/>
          <w:bCs/>
          <w:color w:val="000000"/>
          <w:sz w:val="24"/>
          <w:lang w:eastAsia="sk-SK"/>
        </w:rPr>
      </w:pPr>
      <w:r>
        <w:rPr>
          <w:rFonts w:eastAsia="Times New Roman" w:cs="Times New Roman" w:ascii="Times New Roman" w:hAnsi="Times New Roman"/>
          <w:bCs/>
          <w:color w:val="000000"/>
          <w:sz w:val="24"/>
          <w:lang w:eastAsia="sk-SK"/>
        </w:rPr>
        <w:t xml:space="preserve">Veda, technika a kultúra na začiatku 21. storočia </w:t>
      </w:r>
    </w:p>
    <w:p>
      <w:pPr>
        <w:pStyle w:val="Normal"/>
        <w:spacing w:before="0" w:after="0"/>
        <w:ind w:firstLine="360"/>
        <w:jc w:val="both"/>
        <w:rPr>
          <w:rFonts w:ascii="Times New Roman" w:hAnsi="Times New Roman" w:cs="Times New Roman"/>
          <w:sz w:val="28"/>
          <w:szCs w:val="24"/>
        </w:rPr>
      </w:pPr>
      <w:r>
        <w:rPr>
          <w:rFonts w:eastAsia="Times New Roman" w:cs="Times New Roman" w:ascii="Times New Roman" w:hAnsi="Times New Roman"/>
          <w:bCs/>
          <w:color w:val="000000"/>
          <w:sz w:val="24"/>
          <w:lang w:eastAsia="sk-SK"/>
        </w:rPr>
        <w:t xml:space="preserve">Zovšeobecnenie učiva – záverečné opakovanie </w:t>
      </w:r>
    </w:p>
    <w:p>
      <w:pPr>
        <w:pStyle w:val="Normal"/>
        <w:spacing w:before="0" w:after="0"/>
        <w:ind w:firstLine="360"/>
        <w:jc w:val="both"/>
        <w:rPr>
          <w:rFonts w:ascii="Times New Roman" w:hAnsi="Times New Roman" w:cs="Times New Roman"/>
          <w:b/>
          <w:b/>
          <w:sz w:val="36"/>
          <w:szCs w:val="24"/>
        </w:rPr>
      </w:pPr>
      <w:r>
        <w:rPr>
          <w:rFonts w:cs="Times New Roman" w:ascii="Times New Roman" w:hAnsi="Times New Roman"/>
          <w:b/>
          <w:sz w:val="36"/>
          <w:szCs w:val="24"/>
        </w:rPr>
      </w:r>
    </w:p>
    <w:p>
      <w:pPr>
        <w:pStyle w:val="Normal"/>
        <w:jc w:val="both"/>
        <w:rPr>
          <w:rFonts w:ascii="Times New Roman" w:hAnsi="Times New Roman" w:cs="Times New Roman"/>
          <w:b/>
          <w:b/>
          <w:sz w:val="28"/>
          <w:szCs w:val="24"/>
        </w:rPr>
      </w:pPr>
      <w:r>
        <w:rPr>
          <w:rFonts w:cs="Times New Roman" w:ascii="Times New Roman" w:hAnsi="Times New Roman"/>
          <w:b/>
          <w:sz w:val="28"/>
          <w:szCs w:val="24"/>
        </w:rPr>
      </w:r>
    </w:p>
    <w:p>
      <w:pPr>
        <w:pStyle w:val="Normal"/>
        <w:spacing w:before="0" w:after="0"/>
        <w:jc w:val="both"/>
        <w:rPr>
          <w:rFonts w:ascii="Times New Roman" w:hAnsi="Times New Roman" w:cs="Times New Roman"/>
          <w:b/>
          <w:b/>
          <w:sz w:val="28"/>
          <w:szCs w:val="24"/>
        </w:rPr>
      </w:pPr>
      <w:r>
        <w:rPr>
          <w:rFonts w:cs="Times New Roman" w:ascii="Times New Roman" w:hAnsi="Times New Roman"/>
          <w:b/>
          <w:sz w:val="28"/>
          <w:szCs w:val="24"/>
        </w:rPr>
        <w:t xml:space="preserve">Vypracovala Mgr. Iveta Marková </w:t>
      </w:r>
    </w:p>
    <w:p>
      <w:pPr>
        <w:pStyle w:val="Normal"/>
        <w:spacing w:before="0" w:after="0"/>
        <w:jc w:val="both"/>
        <w:rPr>
          <w:rFonts w:ascii="Times New Roman" w:hAnsi="Times New Roman" w:cs="Times New Roman"/>
          <w:b/>
          <w:b/>
          <w:sz w:val="28"/>
          <w:szCs w:val="24"/>
        </w:rPr>
      </w:pPr>
      <w:r>
        <w:rPr>
          <w:rFonts w:cs="Times New Roman" w:ascii="Times New Roman" w:hAnsi="Times New Roman"/>
          <w:b/>
          <w:sz w:val="28"/>
          <w:szCs w:val="24"/>
        </w:rPr>
        <w:t>V Liptovskom Mikuláši 1. decembra 2015</w:t>
      </w:r>
    </w:p>
    <w:p>
      <w:pPr>
        <w:pStyle w:val="Normal"/>
        <w:spacing w:before="0" w:after="0"/>
        <w:rPr/>
      </w:pPr>
      <w:r>
        <w:rPr/>
      </w:r>
    </w:p>
    <w:p>
      <w:pPr>
        <w:pStyle w:val="Normal"/>
        <w:spacing w:before="0" w:after="0"/>
        <w:rPr/>
      </w:pPr>
      <w:r>
        <w:rPr/>
      </w:r>
    </w:p>
    <w:p>
      <w:pPr>
        <w:pStyle w:val="ListParagraph"/>
        <w:ind w:left="0" w:hanging="0"/>
        <w:jc w:val="both"/>
        <w:rPr>
          <w:rFonts w:ascii="Times New Roman" w:hAnsi="Times New Roman" w:cs="Times New Roman"/>
          <w:b/>
          <w:b/>
          <w:sz w:val="28"/>
          <w:szCs w:val="24"/>
        </w:rPr>
      </w:pPr>
      <w:r>
        <w:rPr>
          <w:rFonts w:cs="Times New Roman" w:ascii="Times New Roman" w:hAnsi="Times New Roman"/>
          <w:b/>
          <w:sz w:val="28"/>
          <w:szCs w:val="24"/>
        </w:rPr>
        <w:t xml:space="preserve">Metodické združenie na svojom zasadnutí 14. 1. 2016 prerokovalo UO IŠkVP a schválilo ich. </w:t>
      </w:r>
    </w:p>
    <w:p>
      <w:pPr>
        <w:pStyle w:val="Normal"/>
        <w:jc w:val="both"/>
        <w:rPr>
          <w:rFonts w:ascii="Times New Roman" w:hAnsi="Times New Roman" w:cs="Times New Roman"/>
          <w:b/>
          <w:b/>
          <w:sz w:val="28"/>
          <w:szCs w:val="24"/>
        </w:rPr>
      </w:pPr>
      <w:r>
        <w:rPr>
          <w:rFonts w:cs="Times New Roman" w:ascii="Times New Roman" w:hAnsi="Times New Roman"/>
          <w:b/>
          <w:sz w:val="28"/>
          <w:szCs w:val="24"/>
        </w:rPr>
        <w:t>V Liptovskom Mikuláši 14. 1. 2016</w:t>
      </w:r>
    </w:p>
    <w:p>
      <w:pPr>
        <w:pStyle w:val="Normal"/>
        <w:spacing w:before="0" w:after="0"/>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Symbol">
    <w:charset w:val="ee"/>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1812089568"/>
    </w:sdtPr>
    <w:sdtContent>
      <w:p>
        <w:pPr>
          <w:pStyle w:val="Pta"/>
          <w:jc w:val="center"/>
          <w:rPr/>
        </w:pPr>
        <w:r>
          <w:rPr/>
          <w:fldChar w:fldCharType="begin"/>
        </w:r>
        <w:r>
          <w:instrText> PAGE </w:instrText>
        </w:r>
        <w:r>
          <w:fldChar w:fldCharType="separate"/>
        </w:r>
        <w:r>
          <w:t>16</w:t>
        </w:r>
        <w:r>
          <w:fldChar w:fldCharType="end"/>
        </w:r>
      </w:p>
    </w:sdtContent>
  </w:sdt>
  <w:p>
    <w:pPr>
      <w:pStyle w:val="Pt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Calibri" w:hAnsi="Calibri" w:cs="Calibri" w:hint="default"/>
        <w:sz w:val="24"/>
        <w:b w:val="fals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805c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k-SK" w:eastAsia="en-US" w:bidi="ar-SA"/>
    </w:rPr>
  </w:style>
  <w:style w:type="character" w:styleId="DefaultParagraphFont" w:default="1">
    <w:name w:val="Default Paragraph Font"/>
    <w:uiPriority w:val="1"/>
    <w:semiHidden/>
    <w:unhideWhenUsed/>
    <w:qFormat/>
    <w:rPr/>
  </w:style>
  <w:style w:type="character" w:styleId="PtaChar" w:customStyle="1">
    <w:name w:val="Päta Char"/>
    <w:basedOn w:val="DefaultParagraphFont"/>
    <w:link w:val="Pta"/>
    <w:uiPriority w:val="99"/>
    <w:qFormat/>
    <w:rsid w:val="00e805cd"/>
    <w:rPr/>
  </w:style>
  <w:style w:type="character" w:styleId="ListLabel1">
    <w:name w:val="ListLabel 1"/>
    <w:qFormat/>
    <w:rPr>
      <w:rFonts w:cs="Courier New"/>
    </w:rPr>
  </w:style>
  <w:style w:type="character" w:styleId="ListLabel2">
    <w:name w:val="ListLabel 2"/>
    <w:qFormat/>
    <w:rPr>
      <w:rFonts w:ascii="Times New Roman" w:hAnsi="Times New Roman" w:eastAsia="Calibri" w:cs=""/>
      <w:b w:val="false"/>
      <w:sz w:val="24"/>
    </w:rPr>
  </w:style>
  <w:style w:type="paragraph" w:styleId="Nadpis">
    <w:name w:val="Nadpis"/>
    <w:basedOn w:val="Normal"/>
    <w:next w:val="Telotextu"/>
    <w:qFormat/>
    <w:pPr>
      <w:keepNext/>
      <w:spacing w:before="240" w:after="120"/>
    </w:pPr>
    <w:rPr>
      <w:rFonts w:ascii="Liberation Sans" w:hAnsi="Liberation Sans" w:eastAsia="Microsoft YaHei" w:cs="Mangal"/>
      <w:sz w:val="28"/>
      <w:szCs w:val="28"/>
    </w:rPr>
  </w:style>
  <w:style w:type="paragraph" w:styleId="Telotextu">
    <w:name w:val="Telo textu"/>
    <w:basedOn w:val="Normal"/>
    <w:pPr>
      <w:spacing w:lineRule="auto" w:line="288" w:before="0" w:after="140"/>
    </w:pPr>
    <w:rPr/>
  </w:style>
  <w:style w:type="paragraph" w:styleId="Zoznam">
    <w:name w:val="Zoznam"/>
    <w:basedOn w:val="Telotextu"/>
    <w:pPr/>
    <w:rPr>
      <w:rFonts w:cs="Mangal"/>
    </w:rPr>
  </w:style>
  <w:style w:type="paragraph" w:styleId="Popis">
    <w:name w:val="Popis"/>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Pta">
    <w:name w:val="Päta"/>
    <w:basedOn w:val="Normal"/>
    <w:link w:val="PtaChar"/>
    <w:uiPriority w:val="99"/>
    <w:unhideWhenUsed/>
    <w:rsid w:val="00e805cd"/>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e805cd"/>
    <w:pPr>
      <w:spacing w:before="0" w:after="200"/>
      <w:ind w:left="720" w:hanging="0"/>
      <w:contextualSpacing/>
    </w:pPr>
    <w:rPr/>
  </w:style>
  <w:style w:type="paragraph" w:styleId="Default" w:customStyle="1">
    <w:name w:val="Default"/>
    <w:qFormat/>
    <w:rsid w:val="00e805cd"/>
    <w:pPr>
      <w:widowControl/>
      <w:suppressAutoHyphens w:val="true"/>
      <w:bidi w:val="0"/>
      <w:spacing w:lineRule="auto" w:line="240" w:before="0" w:after="0"/>
      <w:jc w:val="left"/>
    </w:pPr>
    <w:rPr>
      <w:rFonts w:ascii="Times New Roman" w:hAnsi="Times New Roman" w:cs="Times New Roman" w:eastAsia="Calibri"/>
      <w:color w:val="000000"/>
      <w:sz w:val="24"/>
      <w:szCs w:val="24"/>
      <w:lang w:val="sk-SK" w:eastAsia="en-US" w:bidi="ar-SA"/>
    </w:rPr>
  </w:style>
  <w:style w:type="numbering" w:styleId="NoList" w:default="1">
    <w:name w:val="No List"/>
    <w:uiPriority w:val="99"/>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Application>LibreOffice/4.4.1.2$Windows_x86 LibreOffice_project/45e2de17089c24a1fa810c8f975a7171ba4cd432</Application>
  <Paragraphs>247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2015-11-29T20:32:00Z</dcterms:created>
  <dc:creator>NB toshiba1</dc:creator>
  <dc:language>sk-SK</dc:language>
  <cp:lastModifiedBy>NB toshiba1</cp:lastModifiedBy>
  <dcterms:modified xsi:type="dcterms:W3CDTF">2016-01-19T22:50:00Z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